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79F31" w14:textId="77777777" w:rsidR="00C17369" w:rsidRPr="00C17369" w:rsidRDefault="00C17369" w:rsidP="00C17369">
      <w:pPr>
        <w:jc w:val="center"/>
        <w:rPr>
          <w:rFonts w:eastAsia="HG丸ｺﾞｼｯｸM-PRO"/>
          <w:b/>
          <w:bCs/>
          <w:sz w:val="44"/>
          <w:szCs w:val="44"/>
        </w:rPr>
      </w:pPr>
      <w:r w:rsidRPr="00C17369">
        <w:rPr>
          <w:rFonts w:eastAsia="HG丸ｺﾞｼｯｸM-PRO"/>
          <w:b/>
          <w:bCs/>
          <w:sz w:val="44"/>
          <w:szCs w:val="44"/>
        </w:rPr>
        <w:t>なぜ日本に社会民主主義は根付かないのか？</w:t>
      </w:r>
    </w:p>
    <w:p w14:paraId="223D40E5" w14:textId="77777777" w:rsidR="00C17369" w:rsidRPr="00C17369" w:rsidRDefault="00C17369" w:rsidP="00C17369"/>
    <w:p w14:paraId="5576E8C0" w14:textId="5F4E9D87" w:rsidR="00C17369" w:rsidRDefault="00913668" w:rsidP="00C17369">
      <w:hyperlink r:id="rId4" w:history="1">
        <w:r w:rsidR="00C17369" w:rsidRPr="005F359D">
          <w:rPr>
            <w:rStyle w:val="a4"/>
          </w:rPr>
          <w:t>https://synodos.jp/politics/23208</w:t>
        </w:r>
      </w:hyperlink>
    </w:p>
    <w:p w14:paraId="2152D22D" w14:textId="23B0A38E" w:rsidR="00C17369" w:rsidRDefault="00C17369" w:rsidP="00C17369">
      <w:r>
        <w:rPr>
          <w:rFonts w:hint="eastAsia"/>
        </w:rPr>
        <w:t xml:space="preserve">シノドス　</w:t>
      </w:r>
      <w:r w:rsidRPr="00C17369">
        <w:t>2020.06.03 Wed</w:t>
      </w:r>
      <w:r>
        <w:rPr>
          <w:rFonts w:hint="eastAsia"/>
        </w:rPr>
        <w:t xml:space="preserve">　</w:t>
      </w:r>
      <w:r w:rsidRPr="00C17369">
        <w:t>近藤康史</w:t>
      </w:r>
      <w:r w:rsidRPr="00C17369">
        <w:t xml:space="preserve"> / </w:t>
      </w:r>
      <w:r w:rsidRPr="00C17369">
        <w:t>政治学・比較政治学</w:t>
      </w:r>
    </w:p>
    <w:p w14:paraId="12E5238E" w14:textId="77777777" w:rsidR="00C17369" w:rsidRDefault="00C17369" w:rsidP="00C17369">
      <w:bookmarkStart w:id="0" w:name="_GoBack"/>
      <w:bookmarkEnd w:id="0"/>
    </w:p>
    <w:p w14:paraId="5DAE1167" w14:textId="4ABB6A2D" w:rsidR="00C17369" w:rsidRPr="00C17369" w:rsidRDefault="00C17369" w:rsidP="00C17369">
      <w:r w:rsidRPr="00C17369">
        <w:t>筆者は以前に、『</w:t>
      </w:r>
      <w:hyperlink r:id="rId5" w:tgtFrame="_blank" w:history="1">
        <w:r w:rsidRPr="00C17369">
          <w:rPr>
            <w:rStyle w:val="a4"/>
          </w:rPr>
          <w:t>深まる社会民主主義のジレンマ</w:t>
        </w:r>
      </w:hyperlink>
      <w:r w:rsidRPr="00C17369">
        <w:t>』というタイトルで、近年のヨーロッパ各国における社会民主主義政党の状況について考える論考を寄稿した（</w:t>
      </w:r>
      <w:r w:rsidRPr="00C17369">
        <w:t>2019</w:t>
      </w:r>
      <w:r w:rsidRPr="00C17369">
        <w:t>年</w:t>
      </w:r>
      <w:r w:rsidRPr="00C17369">
        <w:t>3</w:t>
      </w:r>
      <w:r w:rsidRPr="00C17369">
        <w:t>月</w:t>
      </w:r>
      <w:r w:rsidRPr="00C17369">
        <w:t>26</w:t>
      </w:r>
      <w:r w:rsidRPr="00C17369">
        <w:t>日公開）。今回はそこでの議論も踏まえ、その続編として「日本における社会民主主義」について考えてみたい。</w:t>
      </w:r>
    </w:p>
    <w:p w14:paraId="79DE8BC2" w14:textId="77777777" w:rsidR="00C17369" w:rsidRPr="00C17369" w:rsidRDefault="00C17369" w:rsidP="00C17369">
      <w:r w:rsidRPr="00C17369">
        <w:t> </w:t>
      </w:r>
    </w:p>
    <w:p w14:paraId="69A48E88" w14:textId="77777777" w:rsidR="00C17369" w:rsidRPr="00C17369" w:rsidRDefault="00C17369" w:rsidP="00C17369">
      <w:r w:rsidRPr="00C17369">
        <w:t>現在において「日本の社会民主主義」を考える場合、まず思いつくのは、かつての日本社会党の系譜を受け継ぐ社会民主党の存在であろう。しかし直近の参議院選挙（</w:t>
      </w:r>
      <w:r w:rsidRPr="00C17369">
        <w:t>2019</w:t>
      </w:r>
      <w:r w:rsidRPr="00C17369">
        <w:t>年</w:t>
      </w:r>
      <w:r w:rsidRPr="00C17369">
        <w:t>7</w:t>
      </w:r>
      <w:r w:rsidRPr="00C17369">
        <w:t>月）で社会民主党は比例区にて得票率</w:t>
      </w:r>
      <w:r w:rsidRPr="00C17369">
        <w:t>2.09%</w:t>
      </w:r>
      <w:r w:rsidRPr="00C17369">
        <w:t>で、かろうじて１議席を獲得するにとどまった。この選挙で話題となったれいわ新撰組と比べても得票数は半分以下である。また、同じく話題となった</w:t>
      </w:r>
      <w:r w:rsidRPr="00C17369">
        <w:t>NHK</w:t>
      </w:r>
      <w:r w:rsidRPr="00C17369">
        <w:t>から国民を守る会を、比例区ではかろうじて上回ったものの、その差は６万票程度、得票率にして</w:t>
      </w:r>
      <w:r w:rsidRPr="00C17369">
        <w:t>0.12%</w:t>
      </w:r>
      <w:r w:rsidRPr="00C17369">
        <w:t>の差であった。</w:t>
      </w:r>
    </w:p>
    <w:p w14:paraId="68FCD763" w14:textId="77777777" w:rsidR="00C17369" w:rsidRPr="00C17369" w:rsidRDefault="00C17369" w:rsidP="00C17369">
      <w:r w:rsidRPr="00C17369">
        <w:t> </w:t>
      </w:r>
    </w:p>
    <w:p w14:paraId="46DFE4F4" w14:textId="77777777" w:rsidR="00C17369" w:rsidRPr="00C17369" w:rsidRDefault="00C17369" w:rsidP="00C17369">
      <w:r w:rsidRPr="00C17369">
        <w:t>もちろん、社会民主党だけが社会民主主義を体現する政党というわけではないだろう。国民民主党や立憲民主党がそれである可能性はある。しかし近年、日本の政党政治の文脈で「社会民主主義」という言葉を聞く機会は確実に減っており、自民党と野党との間の対立も、「保守</w:t>
      </w:r>
      <w:r w:rsidRPr="00C17369">
        <w:t>vs</w:t>
      </w:r>
      <w:r w:rsidRPr="00C17369">
        <w:t>リベラル」という構図で捉えられることが一般的となった。「社会民主主義」をその名にまとう政党は消失直前のところまで追い込まれ、それ以外の政党は「社会民主主義」としては認知されない。</w:t>
      </w:r>
    </w:p>
    <w:p w14:paraId="165F4560" w14:textId="77777777" w:rsidR="00C17369" w:rsidRPr="00C17369" w:rsidRDefault="00C17369" w:rsidP="00C17369">
      <w:r w:rsidRPr="00C17369">
        <w:t> </w:t>
      </w:r>
    </w:p>
    <w:p w14:paraId="5FF53A75" w14:textId="77777777" w:rsidR="00C17369" w:rsidRPr="00C17369" w:rsidRDefault="00C17369" w:rsidP="00C17369">
      <w:r w:rsidRPr="00C17369">
        <w:t>現在、ヨーロッパ諸国においても確かに社会民主主義は退潮の中にあるが、とはいえ政党という形での受け皿はまだ残っているケースがほとんどである。しかし日本においては、その受け皿さえ失われつつある点で、その退潮の程度は際立っていると言えるだろう。</w:t>
      </w:r>
    </w:p>
    <w:p w14:paraId="5DD07863" w14:textId="77777777" w:rsidR="00C17369" w:rsidRPr="00C17369" w:rsidRDefault="00C17369" w:rsidP="00C17369">
      <w:r w:rsidRPr="00C17369">
        <w:t> </w:t>
      </w:r>
    </w:p>
    <w:p w14:paraId="21A75EA9" w14:textId="77777777" w:rsidR="00C17369" w:rsidRPr="00C17369" w:rsidRDefault="00C17369" w:rsidP="00C17369">
      <w:r w:rsidRPr="00C17369">
        <w:t>なぜ、日本において社会民主主義はここまで衰退したのだろうか？</w:t>
      </w:r>
      <w:r w:rsidRPr="00C17369">
        <w:t xml:space="preserve"> </w:t>
      </w:r>
      <w:r w:rsidRPr="00C17369">
        <w:t>あるいは、そもそも日本において社会民主主義は根付いてこなかったのだろうか？</w:t>
      </w:r>
      <w:r w:rsidRPr="00C17369">
        <w:t xml:space="preserve"> </w:t>
      </w:r>
      <w:r w:rsidRPr="00C17369">
        <w:t>またそうだとしたら、それはなぜだろうか？</w:t>
      </w:r>
      <w:r w:rsidRPr="00C17369">
        <w:t xml:space="preserve"> </w:t>
      </w:r>
      <w:r w:rsidRPr="00C17369">
        <w:t>本稿では、政治学・比較政治学の知見に基づき、他国との比較も交えながら、この問題を考えてみたい。</w:t>
      </w:r>
    </w:p>
    <w:p w14:paraId="2CE73411" w14:textId="1BEDA8CE" w:rsidR="00C17369" w:rsidRDefault="00C17369" w:rsidP="00C17369">
      <w:r w:rsidRPr="00C17369">
        <w:t> </w:t>
      </w:r>
    </w:p>
    <w:p w14:paraId="0771B630" w14:textId="77777777" w:rsidR="003C2CD2" w:rsidRPr="00C17369" w:rsidRDefault="003C2CD2" w:rsidP="00C17369"/>
    <w:p w14:paraId="73402077" w14:textId="468BC317" w:rsidR="00C17369" w:rsidRPr="00C17369" w:rsidRDefault="00C17369" w:rsidP="00C17369">
      <w:pPr>
        <w:rPr>
          <w:b/>
          <w:bCs/>
        </w:rPr>
      </w:pPr>
      <w:r w:rsidRPr="00C17369">
        <w:t> </w:t>
      </w:r>
      <w:r w:rsidRPr="00C17369">
        <w:rPr>
          <w:b/>
          <w:bCs/>
        </w:rPr>
        <w:t>社会民主主義と政党</w:t>
      </w:r>
    </w:p>
    <w:p w14:paraId="7E2A676B" w14:textId="77777777" w:rsidR="00C17369" w:rsidRPr="00C17369" w:rsidRDefault="00C17369" w:rsidP="00C17369">
      <w:r w:rsidRPr="00C17369">
        <w:t> </w:t>
      </w:r>
    </w:p>
    <w:p w14:paraId="3BCE6D2E" w14:textId="77777777" w:rsidR="00C17369" w:rsidRPr="00C17369" w:rsidRDefault="00C17369" w:rsidP="00C17369">
      <w:r w:rsidRPr="00C17369">
        <w:t>ある国に社会民主主義が根付いた、あるいは根付かなかったという場合、まず何でそれを判断するかという問題があるだろう。</w:t>
      </w:r>
    </w:p>
    <w:p w14:paraId="793F5A8B" w14:textId="77777777" w:rsidR="00C17369" w:rsidRPr="00C17369" w:rsidRDefault="00C17369" w:rsidP="00C17369">
      <w:r w:rsidRPr="00C17369">
        <w:t> </w:t>
      </w:r>
    </w:p>
    <w:p w14:paraId="0E8188BA" w14:textId="77777777" w:rsidR="00C17369" w:rsidRPr="00C17369" w:rsidRDefault="00C17369" w:rsidP="00C17369">
      <w:r w:rsidRPr="00C17369">
        <w:t>一つの判断基準は、その国でどのような政策が行われているかである。社会民主主義の特徴として、経済格差の縮小を国家の責任において行い、貧困層も含めた人々の生活を保障する点がある。これを実現するのが様々な社会保障・福祉政策であり、その国家がトータルとしてどのような社会保障・福祉政策を行っているかを見ることによって、その国が社会民主主義的かどうかを判定することが可能</w:t>
      </w:r>
      <w:r w:rsidRPr="00C17369">
        <w:lastRenderedPageBreak/>
        <w:t>である。</w:t>
      </w:r>
    </w:p>
    <w:p w14:paraId="1A66EF5C" w14:textId="77777777" w:rsidR="00C17369" w:rsidRPr="00C17369" w:rsidRDefault="00C17369" w:rsidP="00C17369">
      <w:r w:rsidRPr="00C17369">
        <w:t> </w:t>
      </w:r>
    </w:p>
    <w:p w14:paraId="79F96134" w14:textId="77777777" w:rsidR="00C17369" w:rsidRPr="00C17369" w:rsidRDefault="00C17369" w:rsidP="00C17369">
      <w:r w:rsidRPr="00C17369">
        <w:t>比較政治学者である</w:t>
      </w:r>
      <w:r w:rsidRPr="00C17369">
        <w:t>G</w:t>
      </w:r>
      <w:r w:rsidRPr="00C17369">
        <w:t>・エスピン＝・アンデルセンは、福祉レジームを三つに分類した上でそのうちの一つを「社会民主主義レジーム」とした（エスピン＝・アンデルセン</w:t>
      </w:r>
      <w:r w:rsidRPr="00C17369">
        <w:t xml:space="preserve"> 2001</w:t>
      </w:r>
      <w:r w:rsidRPr="00C17369">
        <w:t>）。その典型国はスウェーデンであり、特徴の一つは脱商品化の程度の高さ、つまり働かなくても（自らを労働力として商品化しなくても）生活が保障される程度の高さにある。</w:t>
      </w:r>
    </w:p>
    <w:p w14:paraId="6F12FE5A" w14:textId="77777777" w:rsidR="00C17369" w:rsidRPr="00C17369" w:rsidRDefault="00C17369" w:rsidP="00C17369">
      <w:r w:rsidRPr="00C17369">
        <w:t> </w:t>
      </w:r>
    </w:p>
    <w:p w14:paraId="46B4A347" w14:textId="77777777" w:rsidR="00C17369" w:rsidRPr="00C17369" w:rsidRDefault="00C17369" w:rsidP="00C17369">
      <w:r w:rsidRPr="00C17369">
        <w:t xml:space="preserve">また、普遍主義と呼ばれる性格もスウェーデンなど社会民主主義レジームの特徴である。普遍主義とは、一部の貧困層にのみ福祉が供給されるのではなく、豊かな層も含めて、多くの人に福祉が供給される性格のことである。それを賄うため、税金など人々の負担が大きくなるが、多くの人が福祉の恩恵を受けるため、これらの国では福祉国家への支持も高くなる傾向にある。　</w:t>
      </w:r>
    </w:p>
    <w:p w14:paraId="1AE8B9E1" w14:textId="77777777" w:rsidR="00C17369" w:rsidRPr="00C17369" w:rsidRDefault="00C17369" w:rsidP="00C17369">
      <w:r w:rsidRPr="00C17369">
        <w:t> </w:t>
      </w:r>
    </w:p>
    <w:p w14:paraId="6D2FB378" w14:textId="77777777" w:rsidR="00C17369" w:rsidRPr="00C17369" w:rsidRDefault="00C17369" w:rsidP="00C17369">
      <w:r w:rsidRPr="00C17369">
        <w:t>この点に関して、日本はどのように位置づけられるだろうか。日本の福祉国家は、エスピン＝・アンデルセンの分類のどれかにすっきりとは位置づけられない性格を持つが、少なくとも社会民主主義レジームとはいえないとの理解が一般的である。様々な社会保障に関して雇用が条件となることが多く、脱商品化の程度が高いとはいえない。また、生活保護など、福祉を一部の貧困層に限定しようとする面も強く、普遍主義にも位置づけられない。</w:t>
      </w:r>
    </w:p>
    <w:p w14:paraId="5A04EE6A" w14:textId="77777777" w:rsidR="00C17369" w:rsidRPr="00C17369" w:rsidRDefault="00C17369" w:rsidP="00C17369">
      <w:r w:rsidRPr="00C17369">
        <w:t> </w:t>
      </w:r>
    </w:p>
    <w:p w14:paraId="0A3B4109" w14:textId="77777777" w:rsidR="00C17369" w:rsidRPr="00C17369" w:rsidRDefault="00C17369" w:rsidP="00C17369">
      <w:r w:rsidRPr="00C17369">
        <w:t>最近で言えば、民主党政権の掲げた「子ども手当」に対して、富裕層もそれを受け取るのは優遇であるという批判が政治的・社会的に広がり、所得制限が設けられた例は、日本において普遍主義が受け入れられていないことを示すよい具体例である。これらの点からすると、日本には政策的な観点から社会民主主義は根付いていないということになるだろう。</w:t>
      </w:r>
    </w:p>
    <w:p w14:paraId="1E3AB8A9" w14:textId="77777777" w:rsidR="00C17369" w:rsidRPr="00C17369" w:rsidRDefault="00C17369" w:rsidP="00C17369">
      <w:r w:rsidRPr="00C17369">
        <w:t> </w:t>
      </w:r>
    </w:p>
    <w:p w14:paraId="4DCADC52" w14:textId="77777777" w:rsidR="00C17369" w:rsidRPr="00C17369" w:rsidRDefault="00C17369" w:rsidP="00C17369">
      <w:r w:rsidRPr="00C17369">
        <w:t>社会民主主義が根付いているかどうかを判断するもう一つの材料は、社会民主主義を掲げる政党がどの程度勢力を保っているかである。図１は、主なヨーロッパ諸国と日本における社会民主主義政党の得票率の推移を示したものである。</w:t>
      </w:r>
    </w:p>
    <w:p w14:paraId="7A732714" w14:textId="77777777" w:rsidR="00C17369" w:rsidRPr="00C17369" w:rsidRDefault="00C17369" w:rsidP="00C17369">
      <w:r w:rsidRPr="00C17369">
        <w:t> </w:t>
      </w:r>
    </w:p>
    <w:p w14:paraId="2EAF1CAF" w14:textId="77777777" w:rsidR="00C17369" w:rsidRPr="00C17369" w:rsidRDefault="00C17369" w:rsidP="00C17369">
      <w:r w:rsidRPr="00C17369">
        <w:t>かつての日本においては社会党がその位置にあったが、他のヨーロッパ諸国と比べてもその勢力は常に小さかった上に、</w:t>
      </w:r>
      <w:r w:rsidRPr="00C17369">
        <w:t>90</w:t>
      </w:r>
      <w:r w:rsidRPr="00C17369">
        <w:t>年代には解体されてしまった。その一部を受け継いだ民主党は、社会民主主義勢力を含んではいるものの、その性格が党全体として強いとは言えなかった。現在では、社会民主党は上述のような状況であるし、立憲民主党や国民民主党に関してその性格は未だ判然としないままで、少なくとも社会民主主義政党に位置づけることは難しいだろう。</w:t>
      </w:r>
    </w:p>
    <w:p w14:paraId="0EEC2724" w14:textId="77777777" w:rsidR="00C17369" w:rsidRPr="00C17369" w:rsidRDefault="00C17369" w:rsidP="00C17369">
      <w:r w:rsidRPr="00C17369">
        <w:t> </w:t>
      </w:r>
    </w:p>
    <w:p w14:paraId="14A64116" w14:textId="77777777" w:rsidR="00C17369" w:rsidRPr="00C17369" w:rsidRDefault="00C17369" w:rsidP="00C17369">
      <w:r w:rsidRPr="00C17369">
        <w:t>いずれにしても、ヨーロッパ諸国と比べて、過去から現在にかけて社会民主主義政党の勢力は一貫して弱い点からしても、日本において社会民主主義は根付いていないということになるだろう。</w:t>
      </w:r>
    </w:p>
    <w:p w14:paraId="491B9486" w14:textId="77777777" w:rsidR="00C17369" w:rsidRPr="00C17369" w:rsidRDefault="00C17369" w:rsidP="00C17369">
      <w:r w:rsidRPr="00C17369">
        <w:t> </w:t>
      </w:r>
    </w:p>
    <w:p w14:paraId="421DC6F9" w14:textId="77777777" w:rsidR="00C17369" w:rsidRPr="00C17369" w:rsidRDefault="00C17369" w:rsidP="00C17369">
      <w:r w:rsidRPr="00C17369">
        <w:t> </w:t>
      </w:r>
    </w:p>
    <w:p w14:paraId="0B6726B0" w14:textId="709A110F" w:rsidR="00C17369" w:rsidRPr="00C17369" w:rsidRDefault="00913668" w:rsidP="00C17369">
      <w:r>
        <w:rPr>
          <w:noProof/>
        </w:rPr>
        <w:lastRenderedPageBreak/>
        <w:drawing>
          <wp:inline distT="0" distB="0" distL="0" distR="0" wp14:anchorId="0B018215" wp14:editId="759858F8">
            <wp:extent cx="5905500" cy="4514850"/>
            <wp:effectExtent l="0" t="0" r="0" b="0"/>
            <wp:docPr id="1" name="図 1" descr="https://synodos.jp/wp/wp-content/uploads/2019/12/8fa01e385104ff225d6f9e567b199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nodos.jp/wp/wp-content/uploads/2019/12/8fa01e385104ff225d6f9e567b1991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514850"/>
                    </a:xfrm>
                    <a:prstGeom prst="rect">
                      <a:avLst/>
                    </a:prstGeom>
                    <a:noFill/>
                    <a:ln>
                      <a:noFill/>
                    </a:ln>
                  </pic:spPr>
                </pic:pic>
              </a:graphicData>
            </a:graphic>
          </wp:inline>
        </w:drawing>
      </w:r>
    </w:p>
    <w:p w14:paraId="0F43D474" w14:textId="77777777" w:rsidR="00C17369" w:rsidRPr="00C17369" w:rsidRDefault="00C17369" w:rsidP="00C17369">
      <w:r w:rsidRPr="00C17369">
        <w:t> </w:t>
      </w:r>
    </w:p>
    <w:p w14:paraId="2A0C3C04" w14:textId="23D42073" w:rsidR="00C17369" w:rsidRPr="00C17369" w:rsidRDefault="00C17369" w:rsidP="00C17369">
      <w:r w:rsidRPr="00C17369">
        <w:t> </w:t>
      </w:r>
      <w:r w:rsidRPr="00C17369">
        <w:t>ここまで、政策と政党勢力の両面から、社会民主主義の判定材料について考えてきたが、実はこの両面は結びついている。つまり、社会民主主義政党の勢力が強いと、社会民主主義的な福祉国家に近づくという関係が、この両者の間には存在するのである。このような議論は、比較政治学の中では「権力資源動員論」という形で提起されてきた。</w:t>
      </w:r>
    </w:p>
    <w:p w14:paraId="32673F98" w14:textId="77777777" w:rsidR="00C17369" w:rsidRPr="00C17369" w:rsidRDefault="00C17369" w:rsidP="00C17369">
      <w:r w:rsidRPr="00C17369">
        <w:t> </w:t>
      </w:r>
    </w:p>
    <w:p w14:paraId="3DFF7167" w14:textId="77777777" w:rsidR="00C17369" w:rsidRPr="00C17369" w:rsidRDefault="00C17369" w:rsidP="00C17369">
      <w:r w:rsidRPr="00C17369">
        <w:t>そもそも、経済的格差において下位にあり、格差の縮小やそのための経済的再分配・福祉の拡大を求めるのは、労働者層である。この労働者層が有効に権力を行使し、自らの要求を達成させることができた場合、福祉国家の充実へと向かうだろう。ただし、これらの労働者層が直接に国家に対して権力を行使することは難しい。そのため、この労働者層の権力行使の媒介となるのが、それらの意思を議会に伝える役割を担う社会民主主義政党である。したがって、議会における社会民主主義政党の勢力が大きいほど、福祉国家も充実するという関係が生じるのである。</w:t>
      </w:r>
    </w:p>
    <w:p w14:paraId="0BAE4554" w14:textId="77777777" w:rsidR="00C17369" w:rsidRPr="00C17369" w:rsidRDefault="00C17369" w:rsidP="00C17369">
      <w:r w:rsidRPr="00C17369">
        <w:t> </w:t>
      </w:r>
    </w:p>
    <w:p w14:paraId="37A650E0" w14:textId="77777777" w:rsidR="00C17369" w:rsidRPr="00C17369" w:rsidRDefault="00C17369" w:rsidP="00C17369">
      <w:r w:rsidRPr="00C17369">
        <w:t>比較政治学者である</w:t>
      </w:r>
      <w:r w:rsidRPr="00C17369">
        <w:t>W</w:t>
      </w:r>
      <w:r w:rsidRPr="00C17369">
        <w:t>・コルピは、社会民主主義政党など左翼政党の、選挙での得票率や議会での議席率、閣僚ポストの占有率、またそれらの政党が分裂していないことなどを指標として、この関係を示した（</w:t>
      </w:r>
      <w:r w:rsidRPr="00C17369">
        <w:t>Korpi 1980</w:t>
      </w:r>
      <w:r w:rsidRPr="00C17369">
        <w:t>）。また先述のエスピン＝・アンデルセンも、その国の福祉レジームが「社会民主主義」になるかどうかの鍵は、社会民主主義政党の勢力の強さであるとする分析結果を提示している（エスピン＝・アンデルセン</w:t>
      </w:r>
      <w:r w:rsidRPr="00C17369">
        <w:t xml:space="preserve"> 2001</w:t>
      </w:r>
      <w:r w:rsidRPr="00C17369">
        <w:t>）。</w:t>
      </w:r>
    </w:p>
    <w:p w14:paraId="02798569" w14:textId="77777777" w:rsidR="00C17369" w:rsidRPr="00C17369" w:rsidRDefault="00C17369" w:rsidP="00C17369">
      <w:r w:rsidRPr="00C17369">
        <w:t> </w:t>
      </w:r>
    </w:p>
    <w:p w14:paraId="0AFFAD11" w14:textId="77777777" w:rsidR="00C17369" w:rsidRPr="00C17369" w:rsidRDefault="00C17369" w:rsidP="00C17369">
      <w:r w:rsidRPr="00C17369">
        <w:lastRenderedPageBreak/>
        <w:t>これらの議論は基本的に欧米諸国を対象としているが、この指標に沿って考えれば、社会党の得票率も議席率も低く、ほとんど政権を担ったことがないため閣僚占有率も低く、また社会党、民社党、共産党という形で左翼政党の分裂が著しい上にその間での対立も絶えなかった日本は、福祉国家が充実したり社会民主主義レジームになったりする要素に欠けていたということになる。</w:t>
      </w:r>
    </w:p>
    <w:p w14:paraId="0D9F2731" w14:textId="77777777" w:rsidR="00C17369" w:rsidRPr="00C17369" w:rsidRDefault="00C17369" w:rsidP="00C17369">
      <w:r w:rsidRPr="00C17369">
        <w:t> </w:t>
      </w:r>
    </w:p>
    <w:p w14:paraId="2DAF4E3F" w14:textId="77777777" w:rsidR="00C17369" w:rsidRPr="00C17369" w:rsidRDefault="00C17369" w:rsidP="00C17369">
      <w:r w:rsidRPr="00C17369">
        <w:t> </w:t>
      </w:r>
    </w:p>
    <w:p w14:paraId="39598E1B" w14:textId="77777777" w:rsidR="00C17369" w:rsidRPr="00C17369" w:rsidRDefault="00C17369" w:rsidP="00C17369">
      <w:pPr>
        <w:rPr>
          <w:b/>
          <w:bCs/>
        </w:rPr>
      </w:pPr>
      <w:r w:rsidRPr="00C17369">
        <w:rPr>
          <w:b/>
          <w:bCs/>
        </w:rPr>
        <w:t>政党と労働組合</w:t>
      </w:r>
    </w:p>
    <w:p w14:paraId="3BAD8161" w14:textId="77777777" w:rsidR="00C17369" w:rsidRPr="00C17369" w:rsidRDefault="00C17369" w:rsidP="00C17369">
      <w:r w:rsidRPr="00C17369">
        <w:t> </w:t>
      </w:r>
    </w:p>
    <w:p w14:paraId="0A49470D" w14:textId="77777777" w:rsidR="00C17369" w:rsidRPr="00C17369" w:rsidRDefault="00C17369" w:rsidP="00C17369">
      <w:r w:rsidRPr="00C17369">
        <w:t>ここまでの議論で、その国家で社会民主主義が根付くかどうかに関しては、いずれにしても社会民主主義政党の勢力の強さがポイントになることがわかってきた。では、社会民主主義政党の勢力が強くなる条件はどこにあるのだろうか。</w:t>
      </w:r>
    </w:p>
    <w:p w14:paraId="383764E9" w14:textId="77777777" w:rsidR="00C17369" w:rsidRPr="00C17369" w:rsidRDefault="00C17369" w:rsidP="00C17369">
      <w:r w:rsidRPr="00C17369">
        <w:t> </w:t>
      </w:r>
    </w:p>
    <w:p w14:paraId="40271869" w14:textId="77777777" w:rsidR="00C17369" w:rsidRPr="00C17369" w:rsidRDefault="00C17369" w:rsidP="00C17369">
      <w:r w:rsidRPr="00C17369">
        <w:t>ここで鍵となるのは、第一に社会民主主義政党と主たる支持基盤である労働者との間の関係であり、第二に、政党と労働者との関係を含めた政党組織の問題である。</w:t>
      </w:r>
    </w:p>
    <w:p w14:paraId="36E03ED9" w14:textId="77777777" w:rsidR="00C17369" w:rsidRPr="00C17369" w:rsidRDefault="00C17369" w:rsidP="00C17369">
      <w:r w:rsidRPr="00C17369">
        <w:t> </w:t>
      </w:r>
    </w:p>
    <w:p w14:paraId="53D7E857" w14:textId="77777777" w:rsidR="00C17369" w:rsidRPr="00C17369" w:rsidRDefault="00C17369" w:rsidP="00C17369">
      <w:r w:rsidRPr="00C17369">
        <w:t>まず、政党と労働者との関係から考えよう。社会民主主義政党が強くなる条件の一つとして、その主要な支持層である労働者が、いかに一体となってその政党を支持しているかという問題がある。もちろん労働者が一体となって支持していれば、その社会民主主義政党は勢力が強くなる。逆に労働者がまとまっておらず、社会民主主義政党とは別の政党を支持していたり、社会民主主義政党ではあっても別々の政党へと分散する形で支持していたりすれば、社会民主主義政党の勢力は弱まるだろう。</w:t>
      </w:r>
    </w:p>
    <w:p w14:paraId="1CF945D2" w14:textId="77777777" w:rsidR="00C17369" w:rsidRPr="00C17369" w:rsidRDefault="00C17369" w:rsidP="00C17369">
      <w:r w:rsidRPr="00C17369">
        <w:t> </w:t>
      </w:r>
    </w:p>
    <w:p w14:paraId="21F85891" w14:textId="77777777" w:rsidR="00C17369" w:rsidRPr="00C17369" w:rsidRDefault="00C17369" w:rsidP="00C17369">
      <w:r w:rsidRPr="00C17369">
        <w:t>これが重要となるのは、そもそも労働者と言っても、その内部には多様性があるからである。工場労働者もいれば、事務職に従事する者もいる。工場労働者の中でも、何を作っている工場か、工場でどのような作業を担っているかによって違いもある。また労働者の中でも、貧困な層と比較的豊かな層との違いもあるだろう。</w:t>
      </w:r>
    </w:p>
    <w:p w14:paraId="4F6A6CE5" w14:textId="77777777" w:rsidR="00C17369" w:rsidRPr="00C17369" w:rsidRDefault="00C17369" w:rsidP="00C17369">
      <w:r w:rsidRPr="00C17369">
        <w:t> </w:t>
      </w:r>
    </w:p>
    <w:p w14:paraId="40E06C33" w14:textId="77777777" w:rsidR="00C17369" w:rsidRPr="00C17369" w:rsidRDefault="00C17369" w:rsidP="00C17369">
      <w:r w:rsidRPr="00C17369">
        <w:t>労働者の内部には多様性があるため、一体として社会民主主義政党を支えるとは限らない。そこで、できるだけ労働者が一つにまとまって、かつ一つの社会民主主義政党を支持する状況になっているかが鍵となる。このことは社会民主主義が「階級形成」あるいは「階級統合」にいかに成功しているかという問題でもある（</w:t>
      </w:r>
      <w:r w:rsidRPr="00C17369">
        <w:t>Esping-Andersen 1985</w:t>
      </w:r>
      <w:r w:rsidRPr="00C17369">
        <w:t>）。</w:t>
      </w:r>
    </w:p>
    <w:p w14:paraId="7CA3C6A7" w14:textId="77777777" w:rsidR="00C17369" w:rsidRPr="00C17369" w:rsidRDefault="00C17369" w:rsidP="00C17369">
      <w:r w:rsidRPr="00C17369">
        <w:t> </w:t>
      </w:r>
    </w:p>
    <w:p w14:paraId="3208E49D" w14:textId="77777777" w:rsidR="00C17369" w:rsidRPr="00C17369" w:rsidRDefault="00C17369" w:rsidP="00C17369">
      <w:r w:rsidRPr="00C17369">
        <w:t>この「階級形成」に最も成功したのは、やはりスウェーデンの社会民主労働党であった。スウェーデンの労働組合は、</w:t>
      </w:r>
      <w:r w:rsidRPr="00C17369">
        <w:t>LO</w:t>
      </w:r>
      <w:r w:rsidRPr="00C17369">
        <w:t>（スウェーデン全国労働組合連盟）と呼ばれる全国レベルの単一組織に組織化されていた。このまとまった労働組合の性格が、社会民主主義労働党の強さの源になってきたのである。</w:t>
      </w:r>
    </w:p>
    <w:p w14:paraId="1A371CE6" w14:textId="77777777" w:rsidR="00C17369" w:rsidRPr="00C17369" w:rsidRDefault="00C17369" w:rsidP="00C17369">
      <w:r w:rsidRPr="00C17369">
        <w:t> </w:t>
      </w:r>
    </w:p>
    <w:p w14:paraId="4F5C706E" w14:textId="77777777" w:rsidR="00C17369" w:rsidRPr="00C17369" w:rsidRDefault="00C17369" w:rsidP="00C17369">
      <w:r w:rsidRPr="00C17369">
        <w:t>ただし、全国組織があるからといって労働者が一つにまとまっているわけではない場合もある。イギリスの場合にも</w:t>
      </w:r>
      <w:r w:rsidRPr="00C17369">
        <w:t>TUC</w:t>
      </w:r>
      <w:r w:rsidRPr="00C17369">
        <w:t>（イギリス労働組合会議）という全国組織があり、また労働党という単一の社会民主主義政党を支持してきた。しかしイギリスの場合には、労働組合が職場ごとに賃金交渉を行う性格が強く、</w:t>
      </w:r>
      <w:r w:rsidRPr="00C17369">
        <w:t>TUC</w:t>
      </w:r>
      <w:r w:rsidRPr="00C17369">
        <w:t>が個々の労働組合を統制できていたわけではなかった。</w:t>
      </w:r>
    </w:p>
    <w:p w14:paraId="285213BD" w14:textId="77777777" w:rsidR="00C17369" w:rsidRPr="00C17369" w:rsidRDefault="00C17369" w:rsidP="00C17369">
      <w:r w:rsidRPr="00C17369">
        <w:t> </w:t>
      </w:r>
    </w:p>
    <w:p w14:paraId="6FCC0316" w14:textId="77777777" w:rsidR="00C17369" w:rsidRPr="00C17369" w:rsidRDefault="00C17369" w:rsidP="00C17369">
      <w:r w:rsidRPr="00C17369">
        <w:lastRenderedPageBreak/>
        <w:t>1970</w:t>
      </w:r>
      <w:r w:rsidRPr="00C17369">
        <w:t>年代の不況期に、当時の労働党政権はインフレに対処するための賃金抑制と引き換えに社会保障や福祉を充実させる方針を取ろうとしたが、個々の労働組合がこれに反発し、</w:t>
      </w:r>
      <w:r w:rsidRPr="00C17369">
        <w:t>TUC</w:t>
      </w:r>
      <w:r w:rsidRPr="00C17369">
        <w:t>もそれを受け入れさせることはできなかった。つまりイギリスでは、社会保障や福祉の充実を求める方向で労働組合がまとまり、労働党によってそれを実現するという方向性には欠けたのである。その結果、イギリスの福祉国家は、先のエスピン＝・アンデルセンの類型から言えば、国家の役割が小さい自由主義レジームに分類され、社会民主主義レジームの対極に位置づけられることになる（近藤</w:t>
      </w:r>
      <w:r w:rsidRPr="00C17369">
        <w:t xml:space="preserve"> 2008</w:t>
      </w:r>
      <w:r w:rsidRPr="00C17369">
        <w:t>）。</w:t>
      </w:r>
    </w:p>
    <w:p w14:paraId="009F6380" w14:textId="77777777" w:rsidR="00C17369" w:rsidRPr="00C17369" w:rsidRDefault="00C17369" w:rsidP="00C17369">
      <w:r w:rsidRPr="00C17369">
        <w:t> </w:t>
      </w:r>
    </w:p>
    <w:p w14:paraId="7DB8C664" w14:textId="77777777" w:rsidR="00C17369" w:rsidRPr="00C17369" w:rsidRDefault="00C17369" w:rsidP="00C17369">
      <w:r w:rsidRPr="00C17369">
        <w:t>これらの点からすれば、日本の場合はさらに弱い状況にあった。戦闘的か協調的かという点でイギリスと違いがあるとはいえ、日本の場合にも企業別組合という形で、企業ごとに交渉を行う傾向が強く、労働組合全体としてのまとまりには、イギリス同様に欠けていた。さらに全国組織という点からすれば、かつての日本では総評と同盟という形で分裂していた上に、それぞれの組織が異なる政党、つまり社会党と民社党を支持しており、この点でも労働者が一体となって一つの社会民主主義政党を支えるという条件に欠けていた。</w:t>
      </w:r>
    </w:p>
    <w:p w14:paraId="349FE091" w14:textId="77777777" w:rsidR="00C17369" w:rsidRPr="00C17369" w:rsidRDefault="00C17369" w:rsidP="00C17369">
      <w:r w:rsidRPr="00C17369">
        <w:t> </w:t>
      </w:r>
    </w:p>
    <w:p w14:paraId="7476F1D1" w14:textId="77777777" w:rsidR="00C17369" w:rsidRPr="00C17369" w:rsidRDefault="00C17369" w:rsidP="00C17369">
      <w:r w:rsidRPr="00C17369">
        <w:t>さらには、労働者の一部の支持は、自民党にも向かっていた。新川はこれらの状況を「階級交叉連合」と呼び、「社会党は労働者政党とはいっても、労働者階級の全面的支持を得ていたというには程遠」かったとしている（新川</w:t>
      </w:r>
      <w:r w:rsidRPr="00C17369">
        <w:t xml:space="preserve"> 2007:124</w:t>
      </w:r>
      <w:r w:rsidRPr="00C17369">
        <w:t>）。社会党は、「階級形成」あるいは「階級統合」に失敗していたのである。</w:t>
      </w:r>
    </w:p>
    <w:p w14:paraId="1227C249" w14:textId="77777777" w:rsidR="00C17369" w:rsidRPr="00C17369" w:rsidRDefault="00C17369" w:rsidP="00C17369">
      <w:r w:rsidRPr="00C17369">
        <w:t> </w:t>
      </w:r>
    </w:p>
    <w:p w14:paraId="1A55189A" w14:textId="77777777" w:rsidR="00C17369" w:rsidRPr="00C17369" w:rsidRDefault="00C17369" w:rsidP="00C17369">
      <w:r w:rsidRPr="00C17369">
        <w:t>それに加え、階級形成や階級統合だけで社会民主主義政党が成功するとは、必ずしも言えない。なぜなら、労働者の支持をまとめるだけでは、有権者の多数派には至らない可能性もあるからである。この傾向は、産業構造の変化に伴って第二次産業人口を第三次産業人口が上回るようになったり、経済成長が進んで新中間層と呼ばれる豊かな層が拡大したりすることによって顕著になった。したがって、単に労働者を統合するだけでなく、他の階層も支持者として開拓する必要性が生じる。このことを「階級連合」と呼ぶ（</w:t>
      </w:r>
      <w:r w:rsidRPr="00C17369">
        <w:t>Esping-Andersen 1985</w:t>
      </w:r>
      <w:r w:rsidRPr="00C17369">
        <w:t>）。</w:t>
      </w:r>
    </w:p>
    <w:p w14:paraId="4D9D9A9F" w14:textId="77777777" w:rsidR="00C17369" w:rsidRPr="00C17369" w:rsidRDefault="00C17369" w:rsidP="00C17369">
      <w:r w:rsidRPr="00C17369">
        <w:t> </w:t>
      </w:r>
    </w:p>
    <w:p w14:paraId="324194F6" w14:textId="77777777" w:rsidR="00C17369" w:rsidRPr="00C17369" w:rsidRDefault="00C17369" w:rsidP="00C17369">
      <w:r w:rsidRPr="00C17369">
        <w:t>ヨーロッパの社会民主主義政党でこの「階級連合」に最も成功していたのは、やはりスウェーデンの社会民主労働党であった。社会民主労働党は、年金などの社会保障の受益者層へと包摂することを通じて、戦前には農民層を、戦後には中間層を自らの支持層へと加えていった。</w:t>
      </w:r>
    </w:p>
    <w:p w14:paraId="18FC7AFC" w14:textId="77777777" w:rsidR="00C17369" w:rsidRPr="00C17369" w:rsidRDefault="00C17369" w:rsidP="00C17369">
      <w:r w:rsidRPr="00C17369">
        <w:t> </w:t>
      </w:r>
    </w:p>
    <w:p w14:paraId="2906D251" w14:textId="77777777" w:rsidR="00C17369" w:rsidRPr="00C17369" w:rsidRDefault="00C17369" w:rsidP="00C17369">
      <w:r w:rsidRPr="00C17369">
        <w:t>この階級連合の成功が、</w:t>
      </w:r>
      <w:r w:rsidRPr="00C17369">
        <w:t>1930</w:t>
      </w:r>
      <w:r w:rsidRPr="00C17369">
        <w:t>年代から</w:t>
      </w:r>
      <w:r w:rsidRPr="00C17369">
        <w:t>40</w:t>
      </w:r>
      <w:r w:rsidRPr="00C17369">
        <w:t>年以上にわたって、社会民主労働党が政権を維持し続けた要因である。その一方で日本社会党は、この階級連合にも十分に成功していたとは言えない。スウェーデンとの対比で見た場合、農民層は自民党の強固な支持基盤となっていたし、中間層に関しても、自民党に包摂されていた部分が大きい。また</w:t>
      </w:r>
      <w:r w:rsidRPr="00C17369">
        <w:t>1990</w:t>
      </w:r>
      <w:r w:rsidRPr="00C17369">
        <w:t>年代以降、中間層の多くは新進党など新政党の支持へと向かい、社会党解体への決定打となった。</w:t>
      </w:r>
    </w:p>
    <w:p w14:paraId="05BF2CD2" w14:textId="77777777" w:rsidR="00C17369" w:rsidRPr="00C17369" w:rsidRDefault="00C17369" w:rsidP="00C17369">
      <w:r w:rsidRPr="00C17369">
        <w:t> </w:t>
      </w:r>
    </w:p>
    <w:p w14:paraId="12271B08" w14:textId="77777777" w:rsidR="00C17369" w:rsidRPr="00C17369" w:rsidRDefault="00C17369" w:rsidP="00C17369">
      <w:r w:rsidRPr="00C17369">
        <w:t>ただ、スウェーデン社会民主労働党は特異な成功例である可能性もあり、それと比較して日本社会党を失敗と位置づけるのはフェアでないかもしれない。ヨーロッパでも、特に</w:t>
      </w:r>
      <w:r w:rsidRPr="00C17369">
        <w:t>1970</w:t>
      </w:r>
      <w:r w:rsidRPr="00C17369">
        <w:t>〜</w:t>
      </w:r>
      <w:r w:rsidRPr="00C17369">
        <w:t>80</w:t>
      </w:r>
      <w:r w:rsidRPr="00C17369">
        <w:t>年代のイギリス労働党は、むしろ日本社会党と同様の停滞状況にあった。そのことは先に提示した得票率の推移（図１）からしてもわかるだろう。しかしイギリス労働党の場合には、</w:t>
      </w:r>
      <w:r w:rsidRPr="00C17369">
        <w:t>1990</w:t>
      </w:r>
      <w:r w:rsidRPr="00C17369">
        <w:t>年代に入ると中間層を支持者</w:t>
      </w:r>
      <w:r w:rsidRPr="00C17369">
        <w:lastRenderedPageBreak/>
        <w:t>として取り込むことに成功し、</w:t>
      </w:r>
      <w:r w:rsidRPr="00C17369">
        <w:t>1997</w:t>
      </w:r>
      <w:r w:rsidRPr="00C17369">
        <w:t>年からは</w:t>
      </w:r>
      <w:r w:rsidRPr="00C17369">
        <w:t>10</w:t>
      </w:r>
      <w:r w:rsidRPr="00C17369">
        <w:t>年以上にわたり政権を維持した。</w:t>
      </w:r>
      <w:r w:rsidRPr="00C17369">
        <w:t>90</w:t>
      </w:r>
      <w:r w:rsidRPr="00C17369">
        <w:t>年代以降に分裂・消失した日本社会党とは対照的な軌跡をたどったのである。</w:t>
      </w:r>
    </w:p>
    <w:p w14:paraId="0144B1DD" w14:textId="77777777" w:rsidR="00C17369" w:rsidRPr="00C17369" w:rsidRDefault="00C17369" w:rsidP="00C17369">
      <w:r w:rsidRPr="00C17369">
        <w:t> </w:t>
      </w:r>
    </w:p>
    <w:p w14:paraId="4368285A" w14:textId="77777777" w:rsidR="00C17369" w:rsidRPr="00C17369" w:rsidRDefault="00C17369" w:rsidP="00C17369">
      <w:r w:rsidRPr="00C17369">
        <w:t>この違いの要因を考える上で重要になるのが政党組織の問題、とりわけ政党と労働組合との組織上の関係である。イギリス労働党と日本社会党は、党内組織において労働組合の発言権が強いことで共通していた。労働党の場合は様々な労働組合が党に団体加盟しており、候補者の選出や党大会での政策方針の決定に際して、極めて大きな権限を有していた。社会党の場合も、「社会党－総評ブロック」という形で、労働党ほどフォーマルな形ではないものの、労働組合の発言権が強い状態が続いた。</w:t>
      </w:r>
    </w:p>
    <w:p w14:paraId="0DE0DFF6" w14:textId="77777777" w:rsidR="00C17369" w:rsidRPr="00C17369" w:rsidRDefault="00C17369" w:rsidP="00C17369">
      <w:r w:rsidRPr="00C17369">
        <w:t> </w:t>
      </w:r>
    </w:p>
    <w:p w14:paraId="06FCA874" w14:textId="77777777" w:rsidR="00C17369" w:rsidRPr="00C17369" w:rsidRDefault="00C17369" w:rsidP="00C17369">
      <w:r w:rsidRPr="00C17369">
        <w:t>しかし</w:t>
      </w:r>
      <w:r w:rsidRPr="00C17369">
        <w:t>1990</w:t>
      </w:r>
      <w:r w:rsidRPr="00C17369">
        <w:t>年代に入り、イギリス労働党は大胆な組織改革を図る。その目的は、党内における労働組合の発言権を削減し、その代わりに党執行部の権力を強めることにあった。例えば党大会に関しては、かつては９割に及ぶ投票権が労働組合に与えられていた。しかし組織改革の結果、労働組合の投票権は</w:t>
      </w:r>
      <w:r w:rsidRPr="00C17369">
        <w:t>5</w:t>
      </w:r>
      <w:r w:rsidRPr="00C17369">
        <w:t>割にまで削減され、残りの５割はより多様な層を含む個人党員へと与えられるようになった。</w:t>
      </w:r>
    </w:p>
    <w:p w14:paraId="25D71394" w14:textId="77777777" w:rsidR="00C17369" w:rsidRPr="00C17369" w:rsidRDefault="00C17369" w:rsidP="00C17369">
      <w:r w:rsidRPr="00C17369">
        <w:t> </w:t>
      </w:r>
    </w:p>
    <w:p w14:paraId="4716D966" w14:textId="77777777" w:rsidR="00C17369" w:rsidRPr="00C17369" w:rsidRDefault="00C17369" w:rsidP="00C17369">
      <w:r w:rsidRPr="00C17369">
        <w:t>これらの組織改革によって労働組合からの制約は弱まり、党執行部が中間層など多様な有権者の要求に柔軟に対応する形で政策方針を決めることが可能になった。このことが、中間層や女性といった新たな支持層を労働党が開拓することに成功する要因となったのである。</w:t>
      </w:r>
    </w:p>
    <w:p w14:paraId="529F0694" w14:textId="77777777" w:rsidR="00C17369" w:rsidRPr="00C17369" w:rsidRDefault="00C17369" w:rsidP="00C17369">
      <w:r w:rsidRPr="00C17369">
        <w:t> </w:t>
      </w:r>
    </w:p>
    <w:p w14:paraId="39CC4484" w14:textId="77777777" w:rsidR="00C17369" w:rsidRPr="00C17369" w:rsidRDefault="00C17369" w:rsidP="00C17369">
      <w:r w:rsidRPr="00C17369">
        <w:t>日本社会党も労働組合からの影響力が強い政党組織であったが、</w:t>
      </w:r>
      <w:r w:rsidRPr="00C17369">
        <w:t>1980</w:t>
      </w:r>
      <w:r w:rsidRPr="00C17369">
        <w:t>年代以降、政党組織改革は大きな形では行われなかった。</w:t>
      </w:r>
      <w:r w:rsidRPr="00C17369">
        <w:t>1986</w:t>
      </w:r>
      <w:r w:rsidRPr="00C17369">
        <w:t>年には『日本社会党の新宣言』を発表し、現実主義的な方向へと路線転換したという評価が見られるが、その過程においても労働組合（総評）主導に見られる部分があり、労働党に比べるとその点に限界を抱えた。</w:t>
      </w:r>
    </w:p>
    <w:p w14:paraId="6C6D533E" w14:textId="77777777" w:rsidR="00C17369" w:rsidRPr="00C17369" w:rsidRDefault="00C17369" w:rsidP="00C17369">
      <w:r w:rsidRPr="00C17369">
        <w:t> </w:t>
      </w:r>
    </w:p>
    <w:p w14:paraId="391F62D1" w14:textId="77777777" w:rsidR="00C17369" w:rsidRPr="00C17369" w:rsidRDefault="00C17369" w:rsidP="00C17369">
      <w:r w:rsidRPr="00C17369">
        <w:t>図２は、イギリス労働党と日本社会党の各選挙でのマニフェストを分析し、政策位置の変化を左右軸に沿って示したものであるが、労働党が</w:t>
      </w:r>
      <w:r w:rsidRPr="00C17369">
        <w:t>90</w:t>
      </w:r>
      <w:r w:rsidRPr="00C17369">
        <w:t>年代後半にそれまでと大きく政策位置を変化させたのに対し、社会党は</w:t>
      </w:r>
      <w:r w:rsidRPr="00C17369">
        <w:t>80</w:t>
      </w:r>
      <w:r w:rsidRPr="00C17369">
        <w:t>年代以降もそれほど大きな変化はない。つまり、政党組織的に労働組合からの制約が強いままであった日本社会党では、柔軟な政策的変化もまた制約されたと考えられる（近藤</w:t>
      </w:r>
      <w:r w:rsidRPr="00C17369">
        <w:t xml:space="preserve"> 2016</w:t>
      </w:r>
      <w:r w:rsidRPr="00C17369">
        <w:t>）。</w:t>
      </w:r>
    </w:p>
    <w:p w14:paraId="041EB7FB" w14:textId="77777777" w:rsidR="00C17369" w:rsidRPr="00C17369" w:rsidRDefault="00C17369" w:rsidP="00C17369">
      <w:r w:rsidRPr="00C17369">
        <w:t> </w:t>
      </w:r>
    </w:p>
    <w:p w14:paraId="2984D9AC" w14:textId="77777777" w:rsidR="00C17369" w:rsidRPr="00C17369" w:rsidRDefault="00C17369" w:rsidP="00C17369">
      <w:r w:rsidRPr="00C17369">
        <w:t> </w:t>
      </w:r>
    </w:p>
    <w:p w14:paraId="689F6BE1" w14:textId="77777777" w:rsidR="00C17369" w:rsidRPr="00C17369" w:rsidRDefault="00C17369" w:rsidP="00C17369">
      <w:r w:rsidRPr="00C17369">
        <w:rPr>
          <w:b/>
          <w:bCs/>
        </w:rPr>
        <w:t>図</w:t>
      </w:r>
      <w:r w:rsidRPr="00C17369">
        <w:rPr>
          <w:b/>
          <w:bCs/>
        </w:rPr>
        <w:t>2</w:t>
      </w:r>
      <w:r w:rsidRPr="00C17369">
        <w:rPr>
          <w:b/>
          <w:bCs/>
        </w:rPr>
        <w:t xml:space="preserve">　イギリス労働党と日本社会党の政策位置の変化</w:t>
      </w:r>
    </w:p>
    <w:p w14:paraId="46FA931F" w14:textId="37076A9B" w:rsidR="00C17369" w:rsidRPr="00C17369" w:rsidRDefault="00913668" w:rsidP="00C17369">
      <w:r>
        <w:rPr>
          <w:b/>
          <w:bCs/>
          <w:noProof/>
        </w:rPr>
        <w:lastRenderedPageBreak/>
        <w:drawing>
          <wp:inline distT="0" distB="0" distL="0" distR="0" wp14:anchorId="53E81906" wp14:editId="4A83A2C0">
            <wp:extent cx="5838825" cy="3038475"/>
            <wp:effectExtent l="0" t="0" r="9525" b="9525"/>
            <wp:docPr id="2" name="図 2" descr="https://synodos.jp/wp/wp-content/uploads/2019/12/cb1ca3f86bd021695a76eb93c71e1b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nodos.jp/wp/wp-content/uploads/2019/12/cb1ca3f86bd021695a76eb93c71e1b0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3038475"/>
                    </a:xfrm>
                    <a:prstGeom prst="rect">
                      <a:avLst/>
                    </a:prstGeom>
                    <a:noFill/>
                    <a:ln>
                      <a:noFill/>
                    </a:ln>
                  </pic:spPr>
                </pic:pic>
              </a:graphicData>
            </a:graphic>
          </wp:inline>
        </w:drawing>
      </w:r>
    </w:p>
    <w:p w14:paraId="15EAD3D2" w14:textId="77777777" w:rsidR="00C17369" w:rsidRPr="00C17369" w:rsidRDefault="00C17369" w:rsidP="00C17369">
      <w:r w:rsidRPr="00C17369">
        <w:t>注：縦軸において、正の値が大きいほど「左翼的」、負の値が大きいほど「右翼的」であることを示す。</w:t>
      </w:r>
    </w:p>
    <w:p w14:paraId="6CCCE4AC" w14:textId="77777777" w:rsidR="00C17369" w:rsidRPr="00C17369" w:rsidRDefault="00C17369" w:rsidP="00C17369">
      <w:r w:rsidRPr="00C17369">
        <w:t>出所：</w:t>
      </w:r>
      <w:r w:rsidRPr="00C17369">
        <w:t xml:space="preserve">Budge et al. 2001. </w:t>
      </w:r>
      <w:r w:rsidRPr="00C17369">
        <w:t>ただし、見やすさのために、値の正負を入れ替えて用いている。</w:t>
      </w:r>
    </w:p>
    <w:p w14:paraId="0B6D7BF8" w14:textId="77777777" w:rsidR="00C17369" w:rsidRPr="00C17369" w:rsidRDefault="00C17369" w:rsidP="00C17369">
      <w:r w:rsidRPr="00C17369">
        <w:t> </w:t>
      </w:r>
    </w:p>
    <w:p w14:paraId="76A439C2" w14:textId="77777777" w:rsidR="00C17369" w:rsidRPr="00C17369" w:rsidRDefault="00C17369" w:rsidP="00C17369">
      <w:r w:rsidRPr="00C17369">
        <w:t>イギリス労働党との比較から考えれば、このことは中間層や女性へと支持層を拡大することに関しても制約として働いたように思われる。もちろん、</w:t>
      </w:r>
      <w:r w:rsidRPr="00C17369">
        <w:t>1980</w:t>
      </w:r>
      <w:r w:rsidRPr="00C17369">
        <w:t>年代末には、消費税反対やいわゆるマドンナ・ブームによって、社会党は一時的には支持を拡大した。しかしそれは、長期的な政策提案を踏まえたものというよりも、消費税という不人気政策への反対や、女性党首のパーソナリティと人気に乗じた面が大きく、それゆえにこそ一時的であるとともに、社会党の置かれた危機的な状況をいわば過小評価させてしまう側面もあった。</w:t>
      </w:r>
    </w:p>
    <w:p w14:paraId="1548B7CD" w14:textId="77777777" w:rsidR="00C17369" w:rsidRPr="00C17369" w:rsidRDefault="00C17369" w:rsidP="00C17369">
      <w:r w:rsidRPr="00C17369">
        <w:t> </w:t>
      </w:r>
    </w:p>
    <w:p w14:paraId="21BFE24E" w14:textId="77777777" w:rsidR="00C17369" w:rsidRPr="00C17369" w:rsidRDefault="00C17369" w:rsidP="00C17369">
      <w:r w:rsidRPr="00C17369">
        <w:t>いずれにしろその数年後には、社会党は分裂・解体へと至ることになる。その後に、社会党とは切り離された形で新たに生み出された民主党は、保守も含め様々な勢力を糾合したものとなり、社会民主主義勢力はその中に埋没して影響力を低下させた。日本においては不満の受け皿としてすら、社会民主主義政党は消失していくことになるのである。</w:t>
      </w:r>
    </w:p>
    <w:p w14:paraId="595991F7" w14:textId="77777777" w:rsidR="00C17369" w:rsidRPr="00C17369" w:rsidRDefault="00C17369" w:rsidP="00C17369">
      <w:r w:rsidRPr="00C17369">
        <w:t> </w:t>
      </w:r>
    </w:p>
    <w:p w14:paraId="5C41A372" w14:textId="77777777" w:rsidR="00C17369" w:rsidRPr="00C17369" w:rsidRDefault="00C17369" w:rsidP="00C17369">
      <w:r w:rsidRPr="00C17369">
        <w:t>以上のように、日本における最大の社会民主主義勢力であった日本社会党は、階級統合と階級連合という、社会民主主義の成功の条件を満たさなかった。そのことが、日本における社会民主主義の弱さにつながっていくのである。</w:t>
      </w:r>
    </w:p>
    <w:p w14:paraId="5D2829C6" w14:textId="77777777" w:rsidR="00C17369" w:rsidRPr="00C17369" w:rsidRDefault="00C17369" w:rsidP="00C17369">
      <w:r w:rsidRPr="00C17369">
        <w:t> </w:t>
      </w:r>
    </w:p>
    <w:p w14:paraId="68D77734" w14:textId="77777777" w:rsidR="00C17369" w:rsidRPr="00C17369" w:rsidRDefault="00C17369" w:rsidP="00C17369">
      <w:r w:rsidRPr="00C17369">
        <w:t> </w:t>
      </w:r>
    </w:p>
    <w:p w14:paraId="2D0503C6" w14:textId="77777777" w:rsidR="00C17369" w:rsidRPr="00C17369" w:rsidRDefault="00C17369" w:rsidP="00C17369">
      <w:pPr>
        <w:rPr>
          <w:b/>
          <w:bCs/>
        </w:rPr>
      </w:pPr>
      <w:r w:rsidRPr="00C17369">
        <w:rPr>
          <w:b/>
          <w:bCs/>
        </w:rPr>
        <w:t>日本における社会民主主義の位置</w:t>
      </w:r>
    </w:p>
    <w:p w14:paraId="346E7C67" w14:textId="77777777" w:rsidR="00C17369" w:rsidRPr="00C17369" w:rsidRDefault="00C17369" w:rsidP="00C17369">
      <w:r w:rsidRPr="00C17369">
        <w:t> </w:t>
      </w:r>
    </w:p>
    <w:p w14:paraId="0DA73B1C" w14:textId="77777777" w:rsidR="00C17369" w:rsidRPr="00C17369" w:rsidRDefault="00C17369" w:rsidP="00C17369">
      <w:r w:rsidRPr="00C17369">
        <w:t>とはいえ、かつては成功したヨーロッパの社会民主主義政党も、現在は多くの国で苦境に直面している。この問題は、以前にシノドス上でも『深まる社会民主主義のジレンマ』として検討したテーマだが、その要因の一つは現在の政治的対立軸が、「経済的次元」と「文化的次元」へと二次元化していることにある（</w:t>
      </w:r>
      <w:r w:rsidRPr="00C17369">
        <w:t>Kriesi et al. 2012</w:t>
      </w:r>
      <w:r w:rsidRPr="00C17369">
        <w:t>）。従来の社会民主主義政党は、基本的には「国家介入」による経済的格</w:t>
      </w:r>
      <w:r w:rsidRPr="00C17369">
        <w:lastRenderedPageBreak/>
        <w:t>差の緩和か「市場主義」による競争の重視かという経済的対立軸を中心に据え、「国家介入」の側に立つことで労働者階級を支持層として統合してきた。</w:t>
      </w:r>
    </w:p>
    <w:p w14:paraId="639363C8" w14:textId="77777777" w:rsidR="00C17369" w:rsidRPr="00C17369" w:rsidRDefault="00C17369" w:rsidP="00C17369">
      <w:r w:rsidRPr="00C17369">
        <w:t> </w:t>
      </w:r>
    </w:p>
    <w:p w14:paraId="2867DBDB" w14:textId="77777777" w:rsidR="00C17369" w:rsidRPr="00C17369" w:rsidRDefault="00C17369" w:rsidP="00C17369">
      <w:r w:rsidRPr="00C17369">
        <w:t>しかし近年、新中間層の増加や産業構造の変化によって、労働者の統合だけでは多数派獲得が難しくなると、上記のように階級連合の必要性が増してきた。そこでヨーロッパの社会民主主義政党が採用した戦略は、グローバル化・</w:t>
      </w:r>
      <w:r w:rsidRPr="00C17369">
        <w:t>EU</w:t>
      </w:r>
      <w:r w:rsidRPr="00C17369">
        <w:t>化に積極的に対応する中で文化的多様性を承認し、また環境保護やジェンダー平等なども追求する「文化的リベラリズム」へのシフトであった。</w:t>
      </w:r>
    </w:p>
    <w:p w14:paraId="336A1F20" w14:textId="77777777" w:rsidR="00C17369" w:rsidRPr="00C17369" w:rsidRDefault="00C17369" w:rsidP="00C17369">
      <w:r w:rsidRPr="00C17369">
        <w:t> </w:t>
      </w:r>
    </w:p>
    <w:p w14:paraId="0938DBCE" w14:textId="77777777" w:rsidR="00C17369" w:rsidRPr="00C17369" w:rsidRDefault="00C17369" w:rsidP="00C17369">
      <w:r w:rsidRPr="00C17369">
        <w:t>このシフトは、高学歴な新中間層や女性からの支持獲得という面では効果を持ち、一時は社会民主主義政党への復活へとつながった。しかし他方で、ナショナリズムや権威主義などに共鳴する労働者層の反発も、徐々に生むこととなった。中間層を取り込むために文化的対立軸に依拠した結果、元々のコアな支持者であった労働者が離れ始めたのである。他方で、経済的対立軸に関しては中間層の要求に敏感になることで国家介入の度合いを弱めたが、これもやはり国家からの従来型分配を求める労働者層の離反を招いていった。このことが、ヨーロッパ諸国の社会民主主義政党に共通する苦境の要因となっている。</w:t>
      </w:r>
    </w:p>
    <w:p w14:paraId="655524C2" w14:textId="77777777" w:rsidR="00C17369" w:rsidRPr="00C17369" w:rsidRDefault="00C17369" w:rsidP="00C17369">
      <w:r w:rsidRPr="00C17369">
        <w:t> </w:t>
      </w:r>
    </w:p>
    <w:p w14:paraId="0E7005CA" w14:textId="77777777" w:rsidR="00C17369" w:rsidRPr="00C17369" w:rsidRDefault="00C17369" w:rsidP="00C17369">
      <w:r w:rsidRPr="00C17369">
        <w:t>この「経済的次元」と「文化的次元」への対立の二次元化を踏まえて社会民主主義政党の立ち位置を考えるという発想は、日本の社会民主主義、とりわけ社会党について、しかも過去の社会党を考えるにあたって、示唆的であるように思える。つまり社会党は戦後一貫して、この文化的次元における対立軸に依拠する面が大きかったのではないだろうか。</w:t>
      </w:r>
    </w:p>
    <w:p w14:paraId="7A9ACBA7" w14:textId="77777777" w:rsidR="00C17369" w:rsidRPr="00C17369" w:rsidRDefault="00C17369" w:rsidP="00C17369">
      <w:r w:rsidRPr="00C17369">
        <w:t> </w:t>
      </w:r>
    </w:p>
    <w:p w14:paraId="1F83CB7E" w14:textId="77777777" w:rsidR="00C17369" w:rsidRPr="00C17369" w:rsidRDefault="00C17369" w:rsidP="00C17369">
      <w:r w:rsidRPr="00C17369">
        <w:t>1960</w:t>
      </w:r>
      <w:r w:rsidRPr="00C17369">
        <w:t>年代以降、経済的次元に関しては、経済成長を追求することで人々の生活水準の向上を果たすという自民党の戦略に対し、社会党は明確な対抗軸を打ち出せなくなっていく。自民党による利益誘導中心の財政出動は一定の再分配効果を持つものであり、また国民皆保険や老人医療無料化といった福祉政策も、自民党政権によって実行されていくのである。このことによって、労働者の一部など社会党の支持基盤も自民党によって掘り崩されていった。つまり、ヨーロッパの社会民主主義政党とは異なり、経済的対立軸による階級統合は、当初から困難に陥っていたのである。</w:t>
      </w:r>
    </w:p>
    <w:p w14:paraId="1E226423" w14:textId="77777777" w:rsidR="00C17369" w:rsidRPr="00C17369" w:rsidRDefault="00C17369" w:rsidP="00C17369">
      <w:r w:rsidRPr="00C17369">
        <w:t> </w:t>
      </w:r>
    </w:p>
    <w:p w14:paraId="28685182" w14:textId="77777777" w:rsidR="00C17369" w:rsidRPr="00C17369" w:rsidRDefault="00C17369" w:rsidP="00C17369">
      <w:r w:rsidRPr="00C17369">
        <w:t>その代わりに社会党が依拠したのが、自民党の復古的・権威主義への可能性を批判し、特に憲法９条を中心とした護憲－改憲の対立軸から主張していく戦略であった。また</w:t>
      </w:r>
      <w:r w:rsidRPr="00C17369">
        <w:t>1970</w:t>
      </w:r>
      <w:r w:rsidRPr="00C17369">
        <w:t>年代には、反公害運動など、環境問題への結びつきも社会党は強めていく。これらは、上記の図式からすれば、経済的次元というよりは文化的次元に属する争点であった。実際、自民党と社会党の政党支持の決め手となるのは、伝統的価値と反伝統的価値との対立からなる「文化政治」であったとの議論も、</w:t>
      </w:r>
      <w:r w:rsidRPr="00C17369">
        <w:t>1970</w:t>
      </w:r>
      <w:r w:rsidRPr="00C17369">
        <w:t>年代に見られた（綿貫</w:t>
      </w:r>
      <w:r w:rsidRPr="00C17369">
        <w:t xml:space="preserve"> 1976</w:t>
      </w:r>
      <w:r w:rsidRPr="00C17369">
        <w:t>）。</w:t>
      </w:r>
    </w:p>
    <w:p w14:paraId="450BA3F2" w14:textId="77777777" w:rsidR="00C17369" w:rsidRPr="00C17369" w:rsidRDefault="00C17369" w:rsidP="00C17369">
      <w:r w:rsidRPr="00C17369">
        <w:t> </w:t>
      </w:r>
    </w:p>
    <w:p w14:paraId="6A9D4BD6" w14:textId="77777777" w:rsidR="00C17369" w:rsidRPr="00C17369" w:rsidRDefault="00C17369" w:rsidP="00C17369">
      <w:r w:rsidRPr="00C17369">
        <w:t>また、日本の有権者の保守－革新の認知が、これらの文化的争点を中心としていることも、蒲島・竹中のイデオロギー分析によって明らかにされている。</w:t>
      </w:r>
      <w:r w:rsidRPr="00C17369">
        <w:t>1970</w:t>
      </w:r>
      <w:r w:rsidRPr="00C17369">
        <w:t>年代においては、福祉など平等に関わる争点よりも、防衛力や安保、天皇に関わる旧体制・安全保障をめぐる争点の方が、保守－革新との相関が高く、それは</w:t>
      </w:r>
      <w:r w:rsidRPr="00C17369">
        <w:t>90</w:t>
      </w:r>
      <w:r w:rsidRPr="00C17369">
        <w:t>年代に向けて弱まっていくものの、基本的な構図は変わらないことが示されている（蒲島・竹中</w:t>
      </w:r>
      <w:r w:rsidRPr="00C17369">
        <w:t xml:space="preserve"> 2012</w:t>
      </w:r>
      <w:r w:rsidRPr="00C17369">
        <w:t>）。</w:t>
      </w:r>
    </w:p>
    <w:p w14:paraId="2F73312D" w14:textId="77777777" w:rsidR="00C17369" w:rsidRPr="00C17369" w:rsidRDefault="00C17369" w:rsidP="00C17369">
      <w:r w:rsidRPr="00C17369">
        <w:lastRenderedPageBreak/>
        <w:t> </w:t>
      </w:r>
    </w:p>
    <w:p w14:paraId="71325C6B" w14:textId="77777777" w:rsidR="00C17369" w:rsidRPr="00C17369" w:rsidRDefault="00C17369" w:rsidP="00C17369">
      <w:r w:rsidRPr="00C17369">
        <w:t>現在のヨーロッパ政治の文脈で提示されている対立軸の二元化を、過去の日本社会党にそのまま当てはめて実証することは難しいが、上記の例を見るだけでも、社会党の支持調達が、早い段階から文化的対立軸に依存する部分が大きかったことは十分に示唆されるだろう。そのことは日本の社会民主主義に関して、二つの側面を残したと考えられる。</w:t>
      </w:r>
    </w:p>
    <w:p w14:paraId="3410633E" w14:textId="77777777" w:rsidR="00C17369" w:rsidRPr="00C17369" w:rsidRDefault="00C17369" w:rsidP="00C17369">
      <w:r w:rsidRPr="00C17369">
        <w:t> </w:t>
      </w:r>
    </w:p>
    <w:p w14:paraId="73BC0A6D" w14:textId="77777777" w:rsidR="00C17369" w:rsidRPr="00C17369" w:rsidRDefault="00C17369" w:rsidP="00C17369">
      <w:r w:rsidRPr="00C17369">
        <w:t>第一に、ヨーロッパ諸国とは異なり、経済的な面での社会民主主義が成熟してこなかった。ヨーロッパ諸国の社会民主主義政党は、戦後にまず経済的対立の中で社会民主主義的諸政策の提起をもって階級統合を目指し、それが限界に達した</w:t>
      </w:r>
      <w:r w:rsidRPr="00C17369">
        <w:t>1990</w:t>
      </w:r>
      <w:r w:rsidRPr="00C17369">
        <w:t>年代前後から文化的対立軸の優先度を高めていく。したがって、現状では社会民主主義が苦境に陥っているとしても、かつて形成した社会民主主義の刻印が、政策や政党の形で現在も残ることになる。</w:t>
      </w:r>
    </w:p>
    <w:p w14:paraId="0FE8EDB0" w14:textId="77777777" w:rsidR="00C17369" w:rsidRPr="00C17369" w:rsidRDefault="00C17369" w:rsidP="00C17369">
      <w:r w:rsidRPr="00C17369">
        <w:t> </w:t>
      </w:r>
    </w:p>
    <w:p w14:paraId="75F3369A" w14:textId="77777777" w:rsidR="00C17369" w:rsidRPr="00C17369" w:rsidRDefault="00C17369" w:rsidP="00C17369">
      <w:r w:rsidRPr="00C17369">
        <w:t>その一方で、日本社会党は当初から文化的対立軸に依拠する部分が大きかった。そのことで、経済的対立上の優位は大きく自民党に傾き、経済的な再分配政策も自民党によって担われていく中で、それらの問題に関して社会党は（少なくとも国政上の）存在意義を失っていく。自民党による再分配政策の成果は残ったが、それは前述した通り社会民主主義とは言えないものとなったのである。</w:t>
      </w:r>
    </w:p>
    <w:p w14:paraId="0E829E98" w14:textId="77777777" w:rsidR="00C17369" w:rsidRPr="00C17369" w:rsidRDefault="00C17369" w:rsidP="00C17369">
      <w:r w:rsidRPr="00C17369">
        <w:t> </w:t>
      </w:r>
    </w:p>
    <w:p w14:paraId="440AEF61" w14:textId="77777777" w:rsidR="00C17369" w:rsidRPr="00C17369" w:rsidRDefault="00C17369" w:rsidP="00C17369">
      <w:r w:rsidRPr="00C17369">
        <w:t>第二に、日本社会党の支持調達において文化的対立軸に依拠する部分が多かったことは、多数派獲得としても限界があった。現在のヨーロッパ諸国の社会民主主義政党と同様の状況に、日本社会党は、最初からとまでは言わないものの、かなり早い段階から陥っていたということになる。</w:t>
      </w:r>
    </w:p>
    <w:p w14:paraId="728E44FC" w14:textId="77777777" w:rsidR="00C17369" w:rsidRPr="00C17369" w:rsidRDefault="00C17369" w:rsidP="00C17369">
      <w:r w:rsidRPr="00C17369">
        <w:t> </w:t>
      </w:r>
    </w:p>
    <w:p w14:paraId="56F97533" w14:textId="77777777" w:rsidR="00C17369" w:rsidRPr="00C17369" w:rsidRDefault="00C17369" w:rsidP="00C17369">
      <w:r w:rsidRPr="00C17369">
        <w:t>しかも、文化的対立上の最大の目標である「護憲」が、議席数の３分の１以上があれば達成されるという状況は、社会党の「多数派獲得」の目標値を押し下げていった面もある。そのため、過半数あるいは政権を取らなければ実現されない経済対立上の目標が達成される見込みは薄れ、ゆえに社会民主主義が根付くこともなかった。</w:t>
      </w:r>
    </w:p>
    <w:p w14:paraId="3B1216E5" w14:textId="77777777" w:rsidR="00C17369" w:rsidRPr="00C17369" w:rsidRDefault="00C17369" w:rsidP="00C17369">
      <w:r w:rsidRPr="00C17369">
        <w:t> </w:t>
      </w:r>
    </w:p>
    <w:p w14:paraId="40052236" w14:textId="77777777" w:rsidR="00C17369" w:rsidRPr="00C17369" w:rsidRDefault="00C17369" w:rsidP="00C17369">
      <w:r w:rsidRPr="00C17369">
        <w:t>この状況は、現在に至っても続いている。むしろ強まっていると言っても良いだろう。遠藤・ジョウによる日本のイデオロギー分布の分析によれば、「保守－革新」や「右－左」といった対立軸との相関の高い政策争点は、「集団的自衛権」や「憲法改正の発議要件」といった安全保障や憲法に関する問題である。それに対し経済的争点はそれらの対立軸との相関が低く、「夫婦別姓」や「移民受け入れ」といった社会争点よりも弱い（遠藤・ジョウ</w:t>
      </w:r>
      <w:r w:rsidRPr="00C17369">
        <w:t xml:space="preserve"> 2019</w:t>
      </w:r>
      <w:r w:rsidRPr="00C17369">
        <w:t>）。文化的対立軸がメインとなる状況は現在も続いている。</w:t>
      </w:r>
    </w:p>
    <w:p w14:paraId="1FFE5559" w14:textId="77777777" w:rsidR="00C17369" w:rsidRPr="00C17369" w:rsidRDefault="00C17369" w:rsidP="00C17369">
      <w:r w:rsidRPr="00C17369">
        <w:t> </w:t>
      </w:r>
    </w:p>
    <w:p w14:paraId="7B1D081A" w14:textId="77777777" w:rsidR="00C17369" w:rsidRPr="00C17369" w:rsidRDefault="00C17369" w:rsidP="00C17369">
      <w:r w:rsidRPr="00C17369">
        <w:t>またそれを受け、野党の側も、文化的対立軸に依拠する部分が大きい。例えば立憲民主党の綱領を見ても、第一に掲げられているのは「立憲主義」、次に「ジェンダー」や「環境問題」であり、まさに文化的対立上にある争点である。日本の政党間対立から社会民主主義が消え、「保守－リベラル」という軸で議論されることが多くなったのは、このような背景もある。</w:t>
      </w:r>
    </w:p>
    <w:p w14:paraId="23CCC64F" w14:textId="77777777" w:rsidR="00C17369" w:rsidRPr="00C17369" w:rsidRDefault="00C17369" w:rsidP="00C17369">
      <w:r w:rsidRPr="00C17369">
        <w:t> </w:t>
      </w:r>
    </w:p>
    <w:p w14:paraId="01E077BB" w14:textId="77777777" w:rsidR="00C17369" w:rsidRPr="00C17369" w:rsidRDefault="00C17369" w:rsidP="00C17369">
      <w:r w:rsidRPr="00C17369">
        <w:t>以上のような要因によって、日本に社会民主主義は根付かなかったと考えられる。では今後はどうだろうか？　ここまで議論してきた歴史的経緯、また現在の状況、さらに日本と比べれば社会民主主義</w:t>
      </w:r>
      <w:r w:rsidRPr="00C17369">
        <w:lastRenderedPageBreak/>
        <w:t>が根付いたヨーロッパ諸国においてすら社会民主主義勢力が苦境にあることを考え合わせれば、日本において楽観的な展望を語ることは困難であると言わざるを得ない。</w:t>
      </w:r>
    </w:p>
    <w:p w14:paraId="1B5DE8CC" w14:textId="77777777" w:rsidR="00C17369" w:rsidRPr="00C17369" w:rsidRDefault="00C17369" w:rsidP="00C17369">
      <w:r w:rsidRPr="00C17369">
        <w:t> </w:t>
      </w:r>
    </w:p>
    <w:p w14:paraId="7CB8A5DC" w14:textId="77777777" w:rsidR="00C17369" w:rsidRPr="00C17369" w:rsidRDefault="00C17369" w:rsidP="00C17369">
      <w:r w:rsidRPr="00C17369">
        <w:t>しかしその中で、本稿の議論を踏まえて確かに言えることは、社会民主主義を含め一定の政策理念を実現し、それを根付かせていくという場合に、政党の役割がいかに重要であるかということである。この視点から、日本の政党のあり方について、とりわけ社会民主主義に関するならば現在の野党の役割とその政策構想について、問い直していくことが必要になるだろう。現在議論されているような野党間の統合を考える際、このことはとりわけ重要な視点となる。</w:t>
      </w:r>
    </w:p>
    <w:p w14:paraId="52BFF244" w14:textId="77777777" w:rsidR="00C17369" w:rsidRPr="00C17369" w:rsidRDefault="00C17369" w:rsidP="00C17369">
      <w:r w:rsidRPr="00C17369">
        <w:t> </w:t>
      </w:r>
    </w:p>
    <w:p w14:paraId="28BDF299" w14:textId="77777777" w:rsidR="00C17369" w:rsidRPr="00C17369" w:rsidRDefault="00C17369" w:rsidP="00C17369">
      <w:r w:rsidRPr="00C17369">
        <w:rPr>
          <w:b/>
          <w:bCs/>
        </w:rPr>
        <w:t>引用文献</w:t>
      </w:r>
    </w:p>
    <w:p w14:paraId="1A108D88" w14:textId="77777777" w:rsidR="00C17369" w:rsidRPr="00C17369" w:rsidRDefault="00C17369" w:rsidP="00C17369">
      <w:r w:rsidRPr="00C17369">
        <w:t>・エスピン＝＝アンデルセン、イエスタ</w:t>
      </w:r>
      <w:r w:rsidRPr="00C17369">
        <w:t>(2001)</w:t>
      </w:r>
      <w:r w:rsidRPr="00C17369">
        <w:t>『福祉国家の三つの世界』ミネルヴァ書房</w:t>
      </w:r>
    </w:p>
    <w:p w14:paraId="08126BDB" w14:textId="77777777" w:rsidR="00C17369" w:rsidRPr="00C17369" w:rsidRDefault="00C17369" w:rsidP="00C17369">
      <w:r w:rsidRPr="00C17369">
        <w:t>・遠藤晶久／ウィリー・ジョウ</w:t>
      </w:r>
      <w:r w:rsidRPr="00C17369">
        <w:t>(2019)</w:t>
      </w:r>
      <w:r w:rsidRPr="00C17369">
        <w:t>『イデオロギーと日本政治－世代で異なる「保守」と「革新」』新泉社</w:t>
      </w:r>
      <w:r w:rsidRPr="00C17369">
        <w:t>.</w:t>
      </w:r>
    </w:p>
    <w:p w14:paraId="45C0750B" w14:textId="77777777" w:rsidR="00C17369" w:rsidRPr="00C17369" w:rsidRDefault="00C17369" w:rsidP="00C17369">
      <w:r w:rsidRPr="00C17369">
        <w:t>・蒲島郁夫・竹中佳彦</w:t>
      </w:r>
      <w:r w:rsidRPr="00C17369">
        <w:t>(2012)</w:t>
      </w:r>
      <w:r w:rsidRPr="00C17369">
        <w:t>『イデオロギー』東京大学出版会．</w:t>
      </w:r>
    </w:p>
    <w:p w14:paraId="03570197" w14:textId="77777777" w:rsidR="00C17369" w:rsidRPr="00C17369" w:rsidRDefault="00C17369" w:rsidP="00C17369">
      <w:r w:rsidRPr="00C17369">
        <w:t>・近藤康史</w:t>
      </w:r>
      <w:r w:rsidRPr="00C17369">
        <w:t>(2008)</w:t>
      </w:r>
      <w:r w:rsidRPr="00C17369">
        <w:t>『個人の連帯－「第三の道」以後の社会民主主義』勁草書房．</w:t>
      </w:r>
    </w:p>
    <w:p w14:paraId="3BE4A21F" w14:textId="77777777" w:rsidR="00C17369" w:rsidRPr="00C17369" w:rsidRDefault="00C17369" w:rsidP="00C17369">
      <w:r w:rsidRPr="00C17369">
        <w:t>・近藤康史</w:t>
      </w:r>
      <w:r w:rsidRPr="00C17369">
        <w:t>(2016)</w:t>
      </w:r>
      <w:r w:rsidRPr="00C17369">
        <w:t>『社会民主主義は生き残れるか－政党組織の条件』勁草書房．</w:t>
      </w:r>
    </w:p>
    <w:p w14:paraId="4D2C55CE" w14:textId="77777777" w:rsidR="00C17369" w:rsidRPr="00C17369" w:rsidRDefault="00C17369" w:rsidP="00C17369">
      <w:r w:rsidRPr="00C17369">
        <w:t>・新川敏光（</w:t>
      </w:r>
      <w:r w:rsidRPr="00C17369">
        <w:t>2007</w:t>
      </w:r>
      <w:r w:rsidRPr="00C17369">
        <w:t>）『幻視の中の社会民主主義』法律文化社．</w:t>
      </w:r>
    </w:p>
    <w:p w14:paraId="38E491CF" w14:textId="77777777" w:rsidR="00C17369" w:rsidRPr="00C17369" w:rsidRDefault="00C17369" w:rsidP="00C17369">
      <w:r w:rsidRPr="00C17369">
        <w:t>・綿貫譲治</w:t>
      </w:r>
      <w:r w:rsidRPr="00C17369">
        <w:t>(1974)</w:t>
      </w:r>
      <w:r w:rsidRPr="00C17369">
        <w:t>『日本政治の分析視角』中央公論社．</w:t>
      </w:r>
    </w:p>
    <w:p w14:paraId="33BA811A" w14:textId="77777777" w:rsidR="00C17369" w:rsidRPr="00C17369" w:rsidRDefault="00C17369" w:rsidP="00C17369">
      <w:r w:rsidRPr="00C17369">
        <w:t>・</w:t>
      </w:r>
      <w:r w:rsidRPr="00C17369">
        <w:t xml:space="preserve">Budge, Ian, Hans-Dieter Klingemann, Andrea Volkens, Judith Bara and Eric </w:t>
      </w:r>
      <w:r w:rsidRPr="00C17369">
        <w:t xml:space="preserve">　　</w:t>
      </w:r>
      <w:r w:rsidRPr="00C17369">
        <w:t xml:space="preserve">Tanenbaum (2001) </w:t>
      </w:r>
      <w:r w:rsidRPr="00C17369">
        <w:rPr>
          <w:i/>
          <w:iCs/>
        </w:rPr>
        <w:t>Mapping Policy Preferences</w:t>
      </w:r>
      <w:r w:rsidRPr="00C17369">
        <w:t>, Oxford University Press.</w:t>
      </w:r>
    </w:p>
    <w:p w14:paraId="14F78030" w14:textId="77777777" w:rsidR="00C17369" w:rsidRPr="00C17369" w:rsidRDefault="00C17369" w:rsidP="00C17369">
      <w:r w:rsidRPr="00C17369">
        <w:t>・</w:t>
      </w:r>
      <w:r w:rsidRPr="00C17369">
        <w:t>Esping-Andersen, Gosta (1985)</w:t>
      </w:r>
      <w:r w:rsidRPr="00C17369">
        <w:rPr>
          <w:i/>
          <w:iCs/>
        </w:rPr>
        <w:t xml:space="preserve"> Politics Against Markets: The Social democtatic Road to Power</w:t>
      </w:r>
      <w:r w:rsidRPr="00C17369">
        <w:t>, Princeton University Press.</w:t>
      </w:r>
    </w:p>
    <w:p w14:paraId="75FD7EB0" w14:textId="77777777" w:rsidR="00C17369" w:rsidRPr="00C17369" w:rsidRDefault="00C17369" w:rsidP="00C17369">
      <w:r w:rsidRPr="00C17369">
        <w:t>・</w:t>
      </w:r>
      <w:r w:rsidRPr="00C17369">
        <w:t xml:space="preserve">Korpi, Walter (1980) “Social Policy and Distributional Conflict in the Capitalist Democracy”, </w:t>
      </w:r>
      <w:r w:rsidRPr="00C17369">
        <w:rPr>
          <w:i/>
          <w:iCs/>
        </w:rPr>
        <w:t>West European Politics</w:t>
      </w:r>
      <w:r w:rsidRPr="00C17369">
        <w:t>, 3(3).</w:t>
      </w:r>
    </w:p>
    <w:p w14:paraId="18F20A32" w14:textId="77777777" w:rsidR="00C17369" w:rsidRPr="00C17369" w:rsidRDefault="00C17369" w:rsidP="00C17369">
      <w:r w:rsidRPr="00C17369">
        <w:t>・</w:t>
      </w:r>
      <w:r w:rsidRPr="00C17369">
        <w:t xml:space="preserve">Kriesi Hanspeter. et al. (2012) </w:t>
      </w:r>
      <w:r w:rsidRPr="00C17369">
        <w:rPr>
          <w:i/>
          <w:iCs/>
        </w:rPr>
        <w:t>Political Conflict in Western Europe</w:t>
      </w:r>
      <w:r w:rsidRPr="00C17369">
        <w:t>, Cambridge University Press.</w:t>
      </w:r>
    </w:p>
    <w:p w14:paraId="187DD524" w14:textId="77777777" w:rsidR="00C17369" w:rsidRPr="00C17369" w:rsidRDefault="00C17369" w:rsidP="00C17369">
      <w:r w:rsidRPr="00C17369">
        <w:t> </w:t>
      </w:r>
    </w:p>
    <w:p w14:paraId="2E6689AA" w14:textId="77777777" w:rsidR="00C17369" w:rsidRPr="00C17369" w:rsidRDefault="00C17369" w:rsidP="00C17369">
      <w:r w:rsidRPr="00C17369">
        <w:t>知のネットワーク</w:t>
      </w:r>
      <w:r w:rsidRPr="00C17369">
        <w:t xml:space="preserve"> – S Y N O D O S –</w:t>
      </w:r>
    </w:p>
    <w:p w14:paraId="25F38F7E" w14:textId="29851520" w:rsidR="00C17369" w:rsidRPr="00C17369" w:rsidRDefault="00C17369" w:rsidP="00C17369"/>
    <w:p w14:paraId="0BD49D88" w14:textId="718844AA" w:rsidR="00C17369" w:rsidRPr="00C17369" w:rsidRDefault="00C17369" w:rsidP="00C17369"/>
    <w:p w14:paraId="76AC2C31" w14:textId="77777777" w:rsidR="00C17369" w:rsidRPr="00C17369" w:rsidRDefault="00C17369" w:rsidP="00C17369">
      <w:r w:rsidRPr="00C17369">
        <w:t>近藤康史（こんどう・やすし）</w:t>
      </w:r>
    </w:p>
    <w:p w14:paraId="46284012" w14:textId="77777777" w:rsidR="00C17369" w:rsidRPr="00C17369" w:rsidRDefault="00C17369" w:rsidP="00C17369">
      <w:r w:rsidRPr="00C17369">
        <w:t>比較政治、イギリス政治</w:t>
      </w:r>
    </w:p>
    <w:p w14:paraId="112EDE84" w14:textId="77777777" w:rsidR="00C17369" w:rsidRPr="00C17369" w:rsidRDefault="00C17369" w:rsidP="00C17369">
      <w:r w:rsidRPr="00C17369">
        <w:t>1973</w:t>
      </w:r>
      <w:r w:rsidRPr="00C17369">
        <w:t>年生まれ。名古屋大学大学院法学研究科博士課程修了、博士（法学）。筑波大学人文社会系教授などを経て、現在、名古屋大学大学院法学研究科教授。専門は比較政治・イギリス政治。著書に、『社会民主主義は生き残れるか</w:t>
      </w:r>
      <w:r w:rsidRPr="00C17369">
        <w:t xml:space="preserve">: </w:t>
      </w:r>
      <w:r w:rsidRPr="00C17369">
        <w:t>政党組織の条件』（勁草書房）、『分解するイギリス』（ちくま新書）など。</w:t>
      </w:r>
    </w:p>
    <w:p w14:paraId="691A0CEA" w14:textId="77777777" w:rsidR="00C17369" w:rsidRDefault="00C17369"/>
    <w:sectPr w:rsidR="00C17369" w:rsidSect="00B01168">
      <w:pgSz w:w="11906" w:h="16838" w:code="9"/>
      <w:pgMar w:top="1418" w:right="1134" w:bottom="1531" w:left="1418" w:header="851" w:footer="992" w:gutter="0"/>
      <w:cols w:space="425"/>
      <w:docGrid w:type="linesAndChars" w:linePitch="347"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37"/>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69"/>
    <w:rsid w:val="00003B28"/>
    <w:rsid w:val="00003E31"/>
    <w:rsid w:val="00005D36"/>
    <w:rsid w:val="000064F6"/>
    <w:rsid w:val="00006827"/>
    <w:rsid w:val="000079A8"/>
    <w:rsid w:val="00007F04"/>
    <w:rsid w:val="00010B60"/>
    <w:rsid w:val="00013960"/>
    <w:rsid w:val="00014D29"/>
    <w:rsid w:val="00015C01"/>
    <w:rsid w:val="00015ED1"/>
    <w:rsid w:val="000166C0"/>
    <w:rsid w:val="00016CFE"/>
    <w:rsid w:val="000209CE"/>
    <w:rsid w:val="00021AE0"/>
    <w:rsid w:val="00022850"/>
    <w:rsid w:val="00024824"/>
    <w:rsid w:val="00024A76"/>
    <w:rsid w:val="000251B8"/>
    <w:rsid w:val="0002557D"/>
    <w:rsid w:val="00026683"/>
    <w:rsid w:val="00031484"/>
    <w:rsid w:val="00031E3A"/>
    <w:rsid w:val="0003274F"/>
    <w:rsid w:val="0003298C"/>
    <w:rsid w:val="00033904"/>
    <w:rsid w:val="00033BBE"/>
    <w:rsid w:val="0003538D"/>
    <w:rsid w:val="000356FF"/>
    <w:rsid w:val="00036151"/>
    <w:rsid w:val="00036A41"/>
    <w:rsid w:val="00037F4C"/>
    <w:rsid w:val="000422C6"/>
    <w:rsid w:val="000422CC"/>
    <w:rsid w:val="00042E3C"/>
    <w:rsid w:val="00044113"/>
    <w:rsid w:val="00044649"/>
    <w:rsid w:val="00047044"/>
    <w:rsid w:val="0004744B"/>
    <w:rsid w:val="00047AB0"/>
    <w:rsid w:val="00050E3A"/>
    <w:rsid w:val="0005122D"/>
    <w:rsid w:val="000513B4"/>
    <w:rsid w:val="00051E45"/>
    <w:rsid w:val="00053328"/>
    <w:rsid w:val="00053FDF"/>
    <w:rsid w:val="00056758"/>
    <w:rsid w:val="00056B76"/>
    <w:rsid w:val="000572E7"/>
    <w:rsid w:val="00063BFF"/>
    <w:rsid w:val="00063C9D"/>
    <w:rsid w:val="0006434A"/>
    <w:rsid w:val="00064D72"/>
    <w:rsid w:val="0006607A"/>
    <w:rsid w:val="00067800"/>
    <w:rsid w:val="000711FF"/>
    <w:rsid w:val="00071945"/>
    <w:rsid w:val="00072544"/>
    <w:rsid w:val="00072F06"/>
    <w:rsid w:val="0007473E"/>
    <w:rsid w:val="00075EC1"/>
    <w:rsid w:val="0007604E"/>
    <w:rsid w:val="000774B2"/>
    <w:rsid w:val="0008066C"/>
    <w:rsid w:val="0008406A"/>
    <w:rsid w:val="000855FA"/>
    <w:rsid w:val="00090E90"/>
    <w:rsid w:val="0009148B"/>
    <w:rsid w:val="00091687"/>
    <w:rsid w:val="00093A53"/>
    <w:rsid w:val="00094753"/>
    <w:rsid w:val="0009475E"/>
    <w:rsid w:val="00095E2C"/>
    <w:rsid w:val="00095FBF"/>
    <w:rsid w:val="00097090"/>
    <w:rsid w:val="000A064F"/>
    <w:rsid w:val="000A3A1E"/>
    <w:rsid w:val="000A3AA1"/>
    <w:rsid w:val="000A3F9E"/>
    <w:rsid w:val="000A4C15"/>
    <w:rsid w:val="000A677C"/>
    <w:rsid w:val="000A7D2A"/>
    <w:rsid w:val="000B1CAA"/>
    <w:rsid w:val="000B2D42"/>
    <w:rsid w:val="000B5CA0"/>
    <w:rsid w:val="000B7897"/>
    <w:rsid w:val="000C0859"/>
    <w:rsid w:val="000C184C"/>
    <w:rsid w:val="000C22F3"/>
    <w:rsid w:val="000C26F3"/>
    <w:rsid w:val="000C3705"/>
    <w:rsid w:val="000C5DAE"/>
    <w:rsid w:val="000D3F53"/>
    <w:rsid w:val="000E08DF"/>
    <w:rsid w:val="000E08FA"/>
    <w:rsid w:val="000E2BF1"/>
    <w:rsid w:val="000E32F1"/>
    <w:rsid w:val="000E3989"/>
    <w:rsid w:val="000E419A"/>
    <w:rsid w:val="000E55CD"/>
    <w:rsid w:val="000E7864"/>
    <w:rsid w:val="000F0491"/>
    <w:rsid w:val="000F1CDC"/>
    <w:rsid w:val="000F3D88"/>
    <w:rsid w:val="000F3DD5"/>
    <w:rsid w:val="000F64A2"/>
    <w:rsid w:val="000F6B0E"/>
    <w:rsid w:val="00100EDD"/>
    <w:rsid w:val="00104B41"/>
    <w:rsid w:val="0010503D"/>
    <w:rsid w:val="00106649"/>
    <w:rsid w:val="0011001B"/>
    <w:rsid w:val="00110D2F"/>
    <w:rsid w:val="00111DE2"/>
    <w:rsid w:val="00113269"/>
    <w:rsid w:val="00113298"/>
    <w:rsid w:val="001136DB"/>
    <w:rsid w:val="00113C2E"/>
    <w:rsid w:val="001142CB"/>
    <w:rsid w:val="00114B61"/>
    <w:rsid w:val="00115F63"/>
    <w:rsid w:val="0011752C"/>
    <w:rsid w:val="001178CF"/>
    <w:rsid w:val="00117BEC"/>
    <w:rsid w:val="001202ED"/>
    <w:rsid w:val="00122932"/>
    <w:rsid w:val="00122E96"/>
    <w:rsid w:val="0012553F"/>
    <w:rsid w:val="001270A6"/>
    <w:rsid w:val="00130D0C"/>
    <w:rsid w:val="00135DD6"/>
    <w:rsid w:val="001363E4"/>
    <w:rsid w:val="0013762D"/>
    <w:rsid w:val="001401F4"/>
    <w:rsid w:val="00140475"/>
    <w:rsid w:val="001406D6"/>
    <w:rsid w:val="0014591F"/>
    <w:rsid w:val="00147DAD"/>
    <w:rsid w:val="00151F4D"/>
    <w:rsid w:val="00152069"/>
    <w:rsid w:val="00155061"/>
    <w:rsid w:val="00155CB5"/>
    <w:rsid w:val="00160017"/>
    <w:rsid w:val="00160E1C"/>
    <w:rsid w:val="00163833"/>
    <w:rsid w:val="0016400F"/>
    <w:rsid w:val="00165098"/>
    <w:rsid w:val="00166410"/>
    <w:rsid w:val="001664D0"/>
    <w:rsid w:val="00167120"/>
    <w:rsid w:val="00167C41"/>
    <w:rsid w:val="001701AC"/>
    <w:rsid w:val="001707C2"/>
    <w:rsid w:val="001717B3"/>
    <w:rsid w:val="00171863"/>
    <w:rsid w:val="0017215A"/>
    <w:rsid w:val="0017291E"/>
    <w:rsid w:val="001755A1"/>
    <w:rsid w:val="00176482"/>
    <w:rsid w:val="00181EA7"/>
    <w:rsid w:val="00183CF4"/>
    <w:rsid w:val="00183FE6"/>
    <w:rsid w:val="001844CF"/>
    <w:rsid w:val="00190C82"/>
    <w:rsid w:val="00190CFD"/>
    <w:rsid w:val="00191763"/>
    <w:rsid w:val="0019406C"/>
    <w:rsid w:val="00196185"/>
    <w:rsid w:val="001961B2"/>
    <w:rsid w:val="001971BA"/>
    <w:rsid w:val="00197D68"/>
    <w:rsid w:val="001A0E49"/>
    <w:rsid w:val="001A29B2"/>
    <w:rsid w:val="001A3077"/>
    <w:rsid w:val="001A312B"/>
    <w:rsid w:val="001A3615"/>
    <w:rsid w:val="001A7017"/>
    <w:rsid w:val="001B004C"/>
    <w:rsid w:val="001B13E4"/>
    <w:rsid w:val="001B1764"/>
    <w:rsid w:val="001B2168"/>
    <w:rsid w:val="001B41F0"/>
    <w:rsid w:val="001B5032"/>
    <w:rsid w:val="001B5887"/>
    <w:rsid w:val="001B6006"/>
    <w:rsid w:val="001B61EA"/>
    <w:rsid w:val="001B6675"/>
    <w:rsid w:val="001B68F4"/>
    <w:rsid w:val="001B6B23"/>
    <w:rsid w:val="001C01E7"/>
    <w:rsid w:val="001C331D"/>
    <w:rsid w:val="001C5107"/>
    <w:rsid w:val="001C6F28"/>
    <w:rsid w:val="001D0769"/>
    <w:rsid w:val="001D16FF"/>
    <w:rsid w:val="001D23FC"/>
    <w:rsid w:val="001D3A0D"/>
    <w:rsid w:val="001D3E5E"/>
    <w:rsid w:val="001E39CA"/>
    <w:rsid w:val="001E43B4"/>
    <w:rsid w:val="001E4676"/>
    <w:rsid w:val="001E57B4"/>
    <w:rsid w:val="001E7396"/>
    <w:rsid w:val="001E7A7C"/>
    <w:rsid w:val="001E7B5D"/>
    <w:rsid w:val="001F018E"/>
    <w:rsid w:val="001F02B5"/>
    <w:rsid w:val="001F0E51"/>
    <w:rsid w:val="001F0F1E"/>
    <w:rsid w:val="001F270B"/>
    <w:rsid w:val="001F4180"/>
    <w:rsid w:val="001F5BD9"/>
    <w:rsid w:val="001F63EB"/>
    <w:rsid w:val="001F7C2A"/>
    <w:rsid w:val="00201984"/>
    <w:rsid w:val="002031B5"/>
    <w:rsid w:val="00206DC3"/>
    <w:rsid w:val="0021405E"/>
    <w:rsid w:val="00214225"/>
    <w:rsid w:val="00214395"/>
    <w:rsid w:val="002165A6"/>
    <w:rsid w:val="00220CC5"/>
    <w:rsid w:val="00223748"/>
    <w:rsid w:val="00225471"/>
    <w:rsid w:val="00226BCC"/>
    <w:rsid w:val="00232309"/>
    <w:rsid w:val="002355CF"/>
    <w:rsid w:val="00235B27"/>
    <w:rsid w:val="00235BE6"/>
    <w:rsid w:val="00240CDE"/>
    <w:rsid w:val="002424F9"/>
    <w:rsid w:val="00242B1D"/>
    <w:rsid w:val="00243044"/>
    <w:rsid w:val="002430B6"/>
    <w:rsid w:val="0024455E"/>
    <w:rsid w:val="00245F79"/>
    <w:rsid w:val="00250950"/>
    <w:rsid w:val="00251355"/>
    <w:rsid w:val="002524E1"/>
    <w:rsid w:val="0025487A"/>
    <w:rsid w:val="00254FB2"/>
    <w:rsid w:val="002576D0"/>
    <w:rsid w:val="00257F57"/>
    <w:rsid w:val="0026070F"/>
    <w:rsid w:val="00261837"/>
    <w:rsid w:val="00261DED"/>
    <w:rsid w:val="00261E0D"/>
    <w:rsid w:val="002638C5"/>
    <w:rsid w:val="00264588"/>
    <w:rsid w:val="002708AE"/>
    <w:rsid w:val="00271BC2"/>
    <w:rsid w:val="00274B5A"/>
    <w:rsid w:val="00275B39"/>
    <w:rsid w:val="00276E3A"/>
    <w:rsid w:val="00277EBD"/>
    <w:rsid w:val="0028032D"/>
    <w:rsid w:val="002815EA"/>
    <w:rsid w:val="002824E0"/>
    <w:rsid w:val="00282D21"/>
    <w:rsid w:val="00282F6C"/>
    <w:rsid w:val="00283258"/>
    <w:rsid w:val="002863CA"/>
    <w:rsid w:val="00286FFC"/>
    <w:rsid w:val="002870A0"/>
    <w:rsid w:val="00291F09"/>
    <w:rsid w:val="002925CE"/>
    <w:rsid w:val="00292B3B"/>
    <w:rsid w:val="00293909"/>
    <w:rsid w:val="002A0D7C"/>
    <w:rsid w:val="002A103B"/>
    <w:rsid w:val="002A1664"/>
    <w:rsid w:val="002A25BE"/>
    <w:rsid w:val="002A39C1"/>
    <w:rsid w:val="002A3E87"/>
    <w:rsid w:val="002A4E0F"/>
    <w:rsid w:val="002A6206"/>
    <w:rsid w:val="002B14D9"/>
    <w:rsid w:val="002B1633"/>
    <w:rsid w:val="002B16EC"/>
    <w:rsid w:val="002B249D"/>
    <w:rsid w:val="002B4628"/>
    <w:rsid w:val="002B5C24"/>
    <w:rsid w:val="002B60B0"/>
    <w:rsid w:val="002B6929"/>
    <w:rsid w:val="002B7BDC"/>
    <w:rsid w:val="002C2561"/>
    <w:rsid w:val="002C404F"/>
    <w:rsid w:val="002C67CD"/>
    <w:rsid w:val="002C7D06"/>
    <w:rsid w:val="002C7D88"/>
    <w:rsid w:val="002D0618"/>
    <w:rsid w:val="002D06F9"/>
    <w:rsid w:val="002D08DE"/>
    <w:rsid w:val="002D1675"/>
    <w:rsid w:val="002D1D8C"/>
    <w:rsid w:val="002D31AE"/>
    <w:rsid w:val="002D610D"/>
    <w:rsid w:val="002D6128"/>
    <w:rsid w:val="002D62B3"/>
    <w:rsid w:val="002E12A8"/>
    <w:rsid w:val="002E1BAF"/>
    <w:rsid w:val="002E2234"/>
    <w:rsid w:val="002E2427"/>
    <w:rsid w:val="002E4159"/>
    <w:rsid w:val="002E5B7E"/>
    <w:rsid w:val="002E62A4"/>
    <w:rsid w:val="002E762C"/>
    <w:rsid w:val="002E76D1"/>
    <w:rsid w:val="002F15C2"/>
    <w:rsid w:val="002F18D8"/>
    <w:rsid w:val="002F334D"/>
    <w:rsid w:val="002F4BA8"/>
    <w:rsid w:val="002F4FE2"/>
    <w:rsid w:val="002F795E"/>
    <w:rsid w:val="00300995"/>
    <w:rsid w:val="003014AA"/>
    <w:rsid w:val="00302132"/>
    <w:rsid w:val="0030318B"/>
    <w:rsid w:val="00303279"/>
    <w:rsid w:val="00303DFF"/>
    <w:rsid w:val="00305BDC"/>
    <w:rsid w:val="00306630"/>
    <w:rsid w:val="00306A3D"/>
    <w:rsid w:val="00307E11"/>
    <w:rsid w:val="00310B38"/>
    <w:rsid w:val="0031260F"/>
    <w:rsid w:val="00312713"/>
    <w:rsid w:val="003146D2"/>
    <w:rsid w:val="00314829"/>
    <w:rsid w:val="00314AA4"/>
    <w:rsid w:val="00314AAE"/>
    <w:rsid w:val="00314C40"/>
    <w:rsid w:val="003164BC"/>
    <w:rsid w:val="00317EAB"/>
    <w:rsid w:val="003209CA"/>
    <w:rsid w:val="003228B4"/>
    <w:rsid w:val="00323AFF"/>
    <w:rsid w:val="00324043"/>
    <w:rsid w:val="00324E83"/>
    <w:rsid w:val="00325339"/>
    <w:rsid w:val="0032744E"/>
    <w:rsid w:val="003275AE"/>
    <w:rsid w:val="003301D1"/>
    <w:rsid w:val="0033069B"/>
    <w:rsid w:val="00330A04"/>
    <w:rsid w:val="0033193E"/>
    <w:rsid w:val="00332F08"/>
    <w:rsid w:val="0033361C"/>
    <w:rsid w:val="00336C5D"/>
    <w:rsid w:val="0034038D"/>
    <w:rsid w:val="00344F5A"/>
    <w:rsid w:val="003457B1"/>
    <w:rsid w:val="0034619F"/>
    <w:rsid w:val="00346D53"/>
    <w:rsid w:val="00347321"/>
    <w:rsid w:val="00350AB9"/>
    <w:rsid w:val="00351FBD"/>
    <w:rsid w:val="00352A1A"/>
    <w:rsid w:val="00353EBD"/>
    <w:rsid w:val="00354A8E"/>
    <w:rsid w:val="00360C4A"/>
    <w:rsid w:val="0036266B"/>
    <w:rsid w:val="003629B6"/>
    <w:rsid w:val="003646C5"/>
    <w:rsid w:val="00365159"/>
    <w:rsid w:val="00367063"/>
    <w:rsid w:val="003673FA"/>
    <w:rsid w:val="00367C42"/>
    <w:rsid w:val="00371943"/>
    <w:rsid w:val="0037251D"/>
    <w:rsid w:val="00375460"/>
    <w:rsid w:val="00376D6A"/>
    <w:rsid w:val="00377D07"/>
    <w:rsid w:val="00380EE7"/>
    <w:rsid w:val="00382BEB"/>
    <w:rsid w:val="0038498B"/>
    <w:rsid w:val="00384F08"/>
    <w:rsid w:val="00386907"/>
    <w:rsid w:val="00386A5D"/>
    <w:rsid w:val="003908FA"/>
    <w:rsid w:val="00392786"/>
    <w:rsid w:val="00393D6D"/>
    <w:rsid w:val="00394976"/>
    <w:rsid w:val="003A109B"/>
    <w:rsid w:val="003B280F"/>
    <w:rsid w:val="003B3BBE"/>
    <w:rsid w:val="003B7004"/>
    <w:rsid w:val="003B791B"/>
    <w:rsid w:val="003C1725"/>
    <w:rsid w:val="003C20AC"/>
    <w:rsid w:val="003C2946"/>
    <w:rsid w:val="003C2CD2"/>
    <w:rsid w:val="003C323F"/>
    <w:rsid w:val="003C3C43"/>
    <w:rsid w:val="003D0B79"/>
    <w:rsid w:val="003D116A"/>
    <w:rsid w:val="003D1ADD"/>
    <w:rsid w:val="003D1EBE"/>
    <w:rsid w:val="003D2F42"/>
    <w:rsid w:val="003D3D9D"/>
    <w:rsid w:val="003D3E23"/>
    <w:rsid w:val="003D3F02"/>
    <w:rsid w:val="003D3F9E"/>
    <w:rsid w:val="003D5ABE"/>
    <w:rsid w:val="003D5C3D"/>
    <w:rsid w:val="003D6C6F"/>
    <w:rsid w:val="003D74D7"/>
    <w:rsid w:val="003E0850"/>
    <w:rsid w:val="003E144C"/>
    <w:rsid w:val="003E2945"/>
    <w:rsid w:val="003E38C0"/>
    <w:rsid w:val="003E5AF7"/>
    <w:rsid w:val="003E6975"/>
    <w:rsid w:val="003E69E5"/>
    <w:rsid w:val="003F03D1"/>
    <w:rsid w:val="003F09C3"/>
    <w:rsid w:val="003F21C1"/>
    <w:rsid w:val="003F23C4"/>
    <w:rsid w:val="003F2A81"/>
    <w:rsid w:val="003F4453"/>
    <w:rsid w:val="003F5CDD"/>
    <w:rsid w:val="003F5FD1"/>
    <w:rsid w:val="003F60EF"/>
    <w:rsid w:val="003F657C"/>
    <w:rsid w:val="003F668A"/>
    <w:rsid w:val="003F7338"/>
    <w:rsid w:val="003F763D"/>
    <w:rsid w:val="003F77B9"/>
    <w:rsid w:val="003F7E84"/>
    <w:rsid w:val="0040006E"/>
    <w:rsid w:val="00401E11"/>
    <w:rsid w:val="004038B0"/>
    <w:rsid w:val="0040434A"/>
    <w:rsid w:val="0040656B"/>
    <w:rsid w:val="004067E5"/>
    <w:rsid w:val="0040781F"/>
    <w:rsid w:val="004078D9"/>
    <w:rsid w:val="00411763"/>
    <w:rsid w:val="0041417A"/>
    <w:rsid w:val="00415292"/>
    <w:rsid w:val="00415B6E"/>
    <w:rsid w:val="00417229"/>
    <w:rsid w:val="004207BE"/>
    <w:rsid w:val="0042094B"/>
    <w:rsid w:val="00421737"/>
    <w:rsid w:val="00422AD8"/>
    <w:rsid w:val="00422EBE"/>
    <w:rsid w:val="00423131"/>
    <w:rsid w:val="00424043"/>
    <w:rsid w:val="00424298"/>
    <w:rsid w:val="00425DBA"/>
    <w:rsid w:val="00432932"/>
    <w:rsid w:val="00432A29"/>
    <w:rsid w:val="00433EC4"/>
    <w:rsid w:val="0043471E"/>
    <w:rsid w:val="0043505E"/>
    <w:rsid w:val="00435964"/>
    <w:rsid w:val="0043779C"/>
    <w:rsid w:val="004407D2"/>
    <w:rsid w:val="00440B65"/>
    <w:rsid w:val="004418DA"/>
    <w:rsid w:val="004427B5"/>
    <w:rsid w:val="00443404"/>
    <w:rsid w:val="004442E8"/>
    <w:rsid w:val="00445028"/>
    <w:rsid w:val="004465A5"/>
    <w:rsid w:val="0044738F"/>
    <w:rsid w:val="004504E2"/>
    <w:rsid w:val="00451D18"/>
    <w:rsid w:val="00454F9E"/>
    <w:rsid w:val="004628D5"/>
    <w:rsid w:val="00463772"/>
    <w:rsid w:val="004641C8"/>
    <w:rsid w:val="004669E3"/>
    <w:rsid w:val="00470E41"/>
    <w:rsid w:val="00472388"/>
    <w:rsid w:val="00472724"/>
    <w:rsid w:val="0047298F"/>
    <w:rsid w:val="00472B23"/>
    <w:rsid w:val="004756F0"/>
    <w:rsid w:val="00475E1A"/>
    <w:rsid w:val="004770D6"/>
    <w:rsid w:val="0047747F"/>
    <w:rsid w:val="004775C4"/>
    <w:rsid w:val="0047763B"/>
    <w:rsid w:val="0048060B"/>
    <w:rsid w:val="004814A5"/>
    <w:rsid w:val="00481EF3"/>
    <w:rsid w:val="00483702"/>
    <w:rsid w:val="00483BF4"/>
    <w:rsid w:val="0048422F"/>
    <w:rsid w:val="004866F0"/>
    <w:rsid w:val="004867BB"/>
    <w:rsid w:val="00487DED"/>
    <w:rsid w:val="004910B0"/>
    <w:rsid w:val="00496BA0"/>
    <w:rsid w:val="004A035B"/>
    <w:rsid w:val="004A1805"/>
    <w:rsid w:val="004A3301"/>
    <w:rsid w:val="004A4B20"/>
    <w:rsid w:val="004A5536"/>
    <w:rsid w:val="004A5662"/>
    <w:rsid w:val="004A582D"/>
    <w:rsid w:val="004A6CDC"/>
    <w:rsid w:val="004B0D9F"/>
    <w:rsid w:val="004B148C"/>
    <w:rsid w:val="004B353C"/>
    <w:rsid w:val="004B5974"/>
    <w:rsid w:val="004B740F"/>
    <w:rsid w:val="004B7FE7"/>
    <w:rsid w:val="004C3DAA"/>
    <w:rsid w:val="004C4B3F"/>
    <w:rsid w:val="004C4EDC"/>
    <w:rsid w:val="004C6888"/>
    <w:rsid w:val="004D17E0"/>
    <w:rsid w:val="004D2030"/>
    <w:rsid w:val="004D32E6"/>
    <w:rsid w:val="004D38BD"/>
    <w:rsid w:val="004D5A58"/>
    <w:rsid w:val="004D69F6"/>
    <w:rsid w:val="004D6DC4"/>
    <w:rsid w:val="004D7771"/>
    <w:rsid w:val="004D7B90"/>
    <w:rsid w:val="004E0B8E"/>
    <w:rsid w:val="004E29E8"/>
    <w:rsid w:val="004E30D1"/>
    <w:rsid w:val="004E313F"/>
    <w:rsid w:val="004E4433"/>
    <w:rsid w:val="004E525E"/>
    <w:rsid w:val="004E62A1"/>
    <w:rsid w:val="004E64FD"/>
    <w:rsid w:val="004E6A43"/>
    <w:rsid w:val="004E728C"/>
    <w:rsid w:val="004F042E"/>
    <w:rsid w:val="004F0531"/>
    <w:rsid w:val="004F1692"/>
    <w:rsid w:val="004F1D27"/>
    <w:rsid w:val="004F28E0"/>
    <w:rsid w:val="004F2C65"/>
    <w:rsid w:val="004F3C0C"/>
    <w:rsid w:val="004F417A"/>
    <w:rsid w:val="004F42F3"/>
    <w:rsid w:val="004F4488"/>
    <w:rsid w:val="004F4784"/>
    <w:rsid w:val="004F557A"/>
    <w:rsid w:val="004F6144"/>
    <w:rsid w:val="00501947"/>
    <w:rsid w:val="00502892"/>
    <w:rsid w:val="00502E34"/>
    <w:rsid w:val="00503A6D"/>
    <w:rsid w:val="00503EEA"/>
    <w:rsid w:val="00504CBD"/>
    <w:rsid w:val="00506C0E"/>
    <w:rsid w:val="005101F3"/>
    <w:rsid w:val="00511954"/>
    <w:rsid w:val="00513F4A"/>
    <w:rsid w:val="00515185"/>
    <w:rsid w:val="0051528A"/>
    <w:rsid w:val="005154AE"/>
    <w:rsid w:val="005166E5"/>
    <w:rsid w:val="00516D0E"/>
    <w:rsid w:val="005225A3"/>
    <w:rsid w:val="005233CA"/>
    <w:rsid w:val="005234A7"/>
    <w:rsid w:val="005249C5"/>
    <w:rsid w:val="00524C9F"/>
    <w:rsid w:val="00524E9E"/>
    <w:rsid w:val="0052704C"/>
    <w:rsid w:val="005313C9"/>
    <w:rsid w:val="00531576"/>
    <w:rsid w:val="00533F0F"/>
    <w:rsid w:val="005367D9"/>
    <w:rsid w:val="005373F5"/>
    <w:rsid w:val="0054163E"/>
    <w:rsid w:val="00541DA8"/>
    <w:rsid w:val="00542DA8"/>
    <w:rsid w:val="00542ECD"/>
    <w:rsid w:val="00542F35"/>
    <w:rsid w:val="0054397C"/>
    <w:rsid w:val="00545A08"/>
    <w:rsid w:val="00546D98"/>
    <w:rsid w:val="00547CED"/>
    <w:rsid w:val="00552AAE"/>
    <w:rsid w:val="00554E23"/>
    <w:rsid w:val="00555555"/>
    <w:rsid w:val="005556DD"/>
    <w:rsid w:val="00555822"/>
    <w:rsid w:val="00557226"/>
    <w:rsid w:val="00557552"/>
    <w:rsid w:val="00557EDD"/>
    <w:rsid w:val="00557FC7"/>
    <w:rsid w:val="005602F4"/>
    <w:rsid w:val="00560404"/>
    <w:rsid w:val="0056186B"/>
    <w:rsid w:val="005631E8"/>
    <w:rsid w:val="005640CD"/>
    <w:rsid w:val="00567808"/>
    <w:rsid w:val="00570A0A"/>
    <w:rsid w:val="00571073"/>
    <w:rsid w:val="005719FE"/>
    <w:rsid w:val="00573BB4"/>
    <w:rsid w:val="00573DCE"/>
    <w:rsid w:val="00573FD8"/>
    <w:rsid w:val="0057419F"/>
    <w:rsid w:val="00575B95"/>
    <w:rsid w:val="0057615B"/>
    <w:rsid w:val="005762C0"/>
    <w:rsid w:val="005774E8"/>
    <w:rsid w:val="005779BA"/>
    <w:rsid w:val="00577DE5"/>
    <w:rsid w:val="00582EBE"/>
    <w:rsid w:val="0058503F"/>
    <w:rsid w:val="0058600C"/>
    <w:rsid w:val="00587485"/>
    <w:rsid w:val="005923CB"/>
    <w:rsid w:val="00592C0F"/>
    <w:rsid w:val="005954AB"/>
    <w:rsid w:val="00595E02"/>
    <w:rsid w:val="00596583"/>
    <w:rsid w:val="00597F23"/>
    <w:rsid w:val="005A0AD4"/>
    <w:rsid w:val="005A0F80"/>
    <w:rsid w:val="005A1A9A"/>
    <w:rsid w:val="005A1BE0"/>
    <w:rsid w:val="005A38B4"/>
    <w:rsid w:val="005A42BA"/>
    <w:rsid w:val="005A729D"/>
    <w:rsid w:val="005A72E5"/>
    <w:rsid w:val="005A7962"/>
    <w:rsid w:val="005A7F60"/>
    <w:rsid w:val="005B0BB2"/>
    <w:rsid w:val="005B115C"/>
    <w:rsid w:val="005B15C3"/>
    <w:rsid w:val="005B21E4"/>
    <w:rsid w:val="005B4422"/>
    <w:rsid w:val="005B5393"/>
    <w:rsid w:val="005B68D1"/>
    <w:rsid w:val="005C55B7"/>
    <w:rsid w:val="005C6BD2"/>
    <w:rsid w:val="005C71D6"/>
    <w:rsid w:val="005D2F78"/>
    <w:rsid w:val="005D4B14"/>
    <w:rsid w:val="005D614D"/>
    <w:rsid w:val="005D68A8"/>
    <w:rsid w:val="005D69CB"/>
    <w:rsid w:val="005D6B47"/>
    <w:rsid w:val="005E2A36"/>
    <w:rsid w:val="005E2E13"/>
    <w:rsid w:val="005E40A7"/>
    <w:rsid w:val="005E524E"/>
    <w:rsid w:val="005E5BAB"/>
    <w:rsid w:val="005E5CF2"/>
    <w:rsid w:val="005E66C7"/>
    <w:rsid w:val="005E6D13"/>
    <w:rsid w:val="005E6E62"/>
    <w:rsid w:val="005E791D"/>
    <w:rsid w:val="005E7C0C"/>
    <w:rsid w:val="005F3B89"/>
    <w:rsid w:val="005F3B8F"/>
    <w:rsid w:val="005F3E77"/>
    <w:rsid w:val="005F4F7A"/>
    <w:rsid w:val="005F6362"/>
    <w:rsid w:val="005F6889"/>
    <w:rsid w:val="005F6CA2"/>
    <w:rsid w:val="005F711F"/>
    <w:rsid w:val="005F7572"/>
    <w:rsid w:val="00600E4E"/>
    <w:rsid w:val="006029AF"/>
    <w:rsid w:val="00603C05"/>
    <w:rsid w:val="00603E25"/>
    <w:rsid w:val="006047F3"/>
    <w:rsid w:val="006076A1"/>
    <w:rsid w:val="0061183C"/>
    <w:rsid w:val="00612C85"/>
    <w:rsid w:val="00612F93"/>
    <w:rsid w:val="0061492D"/>
    <w:rsid w:val="00615837"/>
    <w:rsid w:val="00621037"/>
    <w:rsid w:val="00623605"/>
    <w:rsid w:val="00623E0E"/>
    <w:rsid w:val="00623ED0"/>
    <w:rsid w:val="00627A8D"/>
    <w:rsid w:val="00630151"/>
    <w:rsid w:val="00630645"/>
    <w:rsid w:val="00630D07"/>
    <w:rsid w:val="0063155D"/>
    <w:rsid w:val="006320CE"/>
    <w:rsid w:val="00632310"/>
    <w:rsid w:val="0063426D"/>
    <w:rsid w:val="00634565"/>
    <w:rsid w:val="00634978"/>
    <w:rsid w:val="00634AB7"/>
    <w:rsid w:val="00635330"/>
    <w:rsid w:val="0063661B"/>
    <w:rsid w:val="0063664E"/>
    <w:rsid w:val="00636BF1"/>
    <w:rsid w:val="0063776D"/>
    <w:rsid w:val="0064059D"/>
    <w:rsid w:val="00641852"/>
    <w:rsid w:val="006418E6"/>
    <w:rsid w:val="006423A0"/>
    <w:rsid w:val="00642F3A"/>
    <w:rsid w:val="00643234"/>
    <w:rsid w:val="00643F95"/>
    <w:rsid w:val="00644842"/>
    <w:rsid w:val="00644D43"/>
    <w:rsid w:val="00646900"/>
    <w:rsid w:val="00647E97"/>
    <w:rsid w:val="0065137F"/>
    <w:rsid w:val="006519D9"/>
    <w:rsid w:val="0065456C"/>
    <w:rsid w:val="00656E99"/>
    <w:rsid w:val="006575B1"/>
    <w:rsid w:val="0066093C"/>
    <w:rsid w:val="006609F2"/>
    <w:rsid w:val="006625AD"/>
    <w:rsid w:val="0066309A"/>
    <w:rsid w:val="006634D7"/>
    <w:rsid w:val="00664402"/>
    <w:rsid w:val="00664532"/>
    <w:rsid w:val="00664881"/>
    <w:rsid w:val="00665DE6"/>
    <w:rsid w:val="00667170"/>
    <w:rsid w:val="00670DFD"/>
    <w:rsid w:val="00674348"/>
    <w:rsid w:val="00674CB7"/>
    <w:rsid w:val="0067757C"/>
    <w:rsid w:val="00677975"/>
    <w:rsid w:val="00677B64"/>
    <w:rsid w:val="00680AE1"/>
    <w:rsid w:val="006815EA"/>
    <w:rsid w:val="00684FE3"/>
    <w:rsid w:val="006917C0"/>
    <w:rsid w:val="006940AA"/>
    <w:rsid w:val="00694D01"/>
    <w:rsid w:val="00694F62"/>
    <w:rsid w:val="00695B99"/>
    <w:rsid w:val="006977C2"/>
    <w:rsid w:val="006A09FD"/>
    <w:rsid w:val="006A0C0E"/>
    <w:rsid w:val="006A0FFE"/>
    <w:rsid w:val="006A2A63"/>
    <w:rsid w:val="006A2CCA"/>
    <w:rsid w:val="006A2F77"/>
    <w:rsid w:val="006A49DB"/>
    <w:rsid w:val="006A5AEA"/>
    <w:rsid w:val="006B0758"/>
    <w:rsid w:val="006B119D"/>
    <w:rsid w:val="006B143D"/>
    <w:rsid w:val="006B1460"/>
    <w:rsid w:val="006B2249"/>
    <w:rsid w:val="006B22CC"/>
    <w:rsid w:val="006B489B"/>
    <w:rsid w:val="006B4E09"/>
    <w:rsid w:val="006B52C2"/>
    <w:rsid w:val="006B5700"/>
    <w:rsid w:val="006B5DCE"/>
    <w:rsid w:val="006B795D"/>
    <w:rsid w:val="006C00B6"/>
    <w:rsid w:val="006C108C"/>
    <w:rsid w:val="006C17A3"/>
    <w:rsid w:val="006C1A59"/>
    <w:rsid w:val="006C254C"/>
    <w:rsid w:val="006C43A2"/>
    <w:rsid w:val="006C4E8C"/>
    <w:rsid w:val="006C58AF"/>
    <w:rsid w:val="006C6D40"/>
    <w:rsid w:val="006C7104"/>
    <w:rsid w:val="006D06DA"/>
    <w:rsid w:val="006D07E7"/>
    <w:rsid w:val="006D0A1B"/>
    <w:rsid w:val="006D1204"/>
    <w:rsid w:val="006D139B"/>
    <w:rsid w:val="006D285C"/>
    <w:rsid w:val="006D2C44"/>
    <w:rsid w:val="006D3100"/>
    <w:rsid w:val="006D37C9"/>
    <w:rsid w:val="006D5CC0"/>
    <w:rsid w:val="006D5E5B"/>
    <w:rsid w:val="006D6349"/>
    <w:rsid w:val="006D7391"/>
    <w:rsid w:val="006D7619"/>
    <w:rsid w:val="006D7F4F"/>
    <w:rsid w:val="006E19F6"/>
    <w:rsid w:val="006E2B41"/>
    <w:rsid w:val="006E3C4D"/>
    <w:rsid w:val="006E6AF6"/>
    <w:rsid w:val="006E750E"/>
    <w:rsid w:val="006F0DF3"/>
    <w:rsid w:val="006F13D6"/>
    <w:rsid w:val="006F1F87"/>
    <w:rsid w:val="006F4DF0"/>
    <w:rsid w:val="006F5E2B"/>
    <w:rsid w:val="006F7880"/>
    <w:rsid w:val="0070099C"/>
    <w:rsid w:val="007030EB"/>
    <w:rsid w:val="00703F9C"/>
    <w:rsid w:val="0070533B"/>
    <w:rsid w:val="00705D03"/>
    <w:rsid w:val="007073A4"/>
    <w:rsid w:val="007074A3"/>
    <w:rsid w:val="007075FC"/>
    <w:rsid w:val="00707DC3"/>
    <w:rsid w:val="007112AD"/>
    <w:rsid w:val="0071152F"/>
    <w:rsid w:val="0071269D"/>
    <w:rsid w:val="00713FA9"/>
    <w:rsid w:val="007146DC"/>
    <w:rsid w:val="00714E8D"/>
    <w:rsid w:val="0071570C"/>
    <w:rsid w:val="00715942"/>
    <w:rsid w:val="00716461"/>
    <w:rsid w:val="007172B9"/>
    <w:rsid w:val="007237B8"/>
    <w:rsid w:val="00730054"/>
    <w:rsid w:val="0073281F"/>
    <w:rsid w:val="007331C4"/>
    <w:rsid w:val="0073351C"/>
    <w:rsid w:val="00735404"/>
    <w:rsid w:val="00736026"/>
    <w:rsid w:val="007370E0"/>
    <w:rsid w:val="007418EF"/>
    <w:rsid w:val="00742370"/>
    <w:rsid w:val="00742E17"/>
    <w:rsid w:val="00742EA0"/>
    <w:rsid w:val="00743A1F"/>
    <w:rsid w:val="00744E38"/>
    <w:rsid w:val="0074503A"/>
    <w:rsid w:val="00745ABC"/>
    <w:rsid w:val="00746386"/>
    <w:rsid w:val="00746DD2"/>
    <w:rsid w:val="00747537"/>
    <w:rsid w:val="00750442"/>
    <w:rsid w:val="00750BB1"/>
    <w:rsid w:val="007510E2"/>
    <w:rsid w:val="00751BD5"/>
    <w:rsid w:val="007533B7"/>
    <w:rsid w:val="0075501E"/>
    <w:rsid w:val="00756FDC"/>
    <w:rsid w:val="007571CC"/>
    <w:rsid w:val="00757455"/>
    <w:rsid w:val="00757557"/>
    <w:rsid w:val="00760510"/>
    <w:rsid w:val="00765A90"/>
    <w:rsid w:val="0076656B"/>
    <w:rsid w:val="00770946"/>
    <w:rsid w:val="00770C6D"/>
    <w:rsid w:val="0077121D"/>
    <w:rsid w:val="007713E4"/>
    <w:rsid w:val="00771627"/>
    <w:rsid w:val="00772B10"/>
    <w:rsid w:val="007777B4"/>
    <w:rsid w:val="007777BF"/>
    <w:rsid w:val="007778CA"/>
    <w:rsid w:val="00777D8E"/>
    <w:rsid w:val="007807AE"/>
    <w:rsid w:val="00781513"/>
    <w:rsid w:val="0078236E"/>
    <w:rsid w:val="00784444"/>
    <w:rsid w:val="00787E9C"/>
    <w:rsid w:val="00791F55"/>
    <w:rsid w:val="007941A9"/>
    <w:rsid w:val="00796799"/>
    <w:rsid w:val="0079745B"/>
    <w:rsid w:val="00797EC7"/>
    <w:rsid w:val="007A00B6"/>
    <w:rsid w:val="007A0DBB"/>
    <w:rsid w:val="007A227A"/>
    <w:rsid w:val="007A4890"/>
    <w:rsid w:val="007A4E47"/>
    <w:rsid w:val="007A5C89"/>
    <w:rsid w:val="007A5F3E"/>
    <w:rsid w:val="007A7DFF"/>
    <w:rsid w:val="007B0FFF"/>
    <w:rsid w:val="007B2B83"/>
    <w:rsid w:val="007B37D9"/>
    <w:rsid w:val="007B3CA3"/>
    <w:rsid w:val="007B5080"/>
    <w:rsid w:val="007B636B"/>
    <w:rsid w:val="007C07D7"/>
    <w:rsid w:val="007C2885"/>
    <w:rsid w:val="007C3601"/>
    <w:rsid w:val="007C55FC"/>
    <w:rsid w:val="007C7B4B"/>
    <w:rsid w:val="007D0BD1"/>
    <w:rsid w:val="007D1391"/>
    <w:rsid w:val="007D15B3"/>
    <w:rsid w:val="007D3CBF"/>
    <w:rsid w:val="007D425E"/>
    <w:rsid w:val="007D5BC4"/>
    <w:rsid w:val="007D6143"/>
    <w:rsid w:val="007E0079"/>
    <w:rsid w:val="007E12E3"/>
    <w:rsid w:val="007E67A0"/>
    <w:rsid w:val="007F0EDC"/>
    <w:rsid w:val="007F1756"/>
    <w:rsid w:val="007F2A84"/>
    <w:rsid w:val="007F3427"/>
    <w:rsid w:val="007F3CD9"/>
    <w:rsid w:val="007F4ABA"/>
    <w:rsid w:val="007F6834"/>
    <w:rsid w:val="007F7E12"/>
    <w:rsid w:val="007F7EAC"/>
    <w:rsid w:val="00802A22"/>
    <w:rsid w:val="00803861"/>
    <w:rsid w:val="00805868"/>
    <w:rsid w:val="008066D2"/>
    <w:rsid w:val="008120D6"/>
    <w:rsid w:val="0081220E"/>
    <w:rsid w:val="008131BE"/>
    <w:rsid w:val="0081377A"/>
    <w:rsid w:val="00813EC1"/>
    <w:rsid w:val="00820B56"/>
    <w:rsid w:val="00822DC4"/>
    <w:rsid w:val="00822FAB"/>
    <w:rsid w:val="008233D4"/>
    <w:rsid w:val="008237D3"/>
    <w:rsid w:val="00824420"/>
    <w:rsid w:val="008253CB"/>
    <w:rsid w:val="00825E8D"/>
    <w:rsid w:val="008264CE"/>
    <w:rsid w:val="00826ECB"/>
    <w:rsid w:val="00827116"/>
    <w:rsid w:val="00827901"/>
    <w:rsid w:val="00827A7E"/>
    <w:rsid w:val="00830258"/>
    <w:rsid w:val="00832966"/>
    <w:rsid w:val="00835E14"/>
    <w:rsid w:val="008425BF"/>
    <w:rsid w:val="00842DE0"/>
    <w:rsid w:val="00844443"/>
    <w:rsid w:val="00845141"/>
    <w:rsid w:val="00845AC4"/>
    <w:rsid w:val="00847186"/>
    <w:rsid w:val="0085076A"/>
    <w:rsid w:val="00851D31"/>
    <w:rsid w:val="00852B71"/>
    <w:rsid w:val="008547AA"/>
    <w:rsid w:val="00855B34"/>
    <w:rsid w:val="0085775F"/>
    <w:rsid w:val="00860442"/>
    <w:rsid w:val="008606BB"/>
    <w:rsid w:val="0086256E"/>
    <w:rsid w:val="008664F0"/>
    <w:rsid w:val="00867CB5"/>
    <w:rsid w:val="00867D2E"/>
    <w:rsid w:val="00871EB1"/>
    <w:rsid w:val="008721EF"/>
    <w:rsid w:val="00873A5E"/>
    <w:rsid w:val="00875025"/>
    <w:rsid w:val="00877BBE"/>
    <w:rsid w:val="008817D6"/>
    <w:rsid w:val="008831BC"/>
    <w:rsid w:val="00883253"/>
    <w:rsid w:val="008832D4"/>
    <w:rsid w:val="00884FAE"/>
    <w:rsid w:val="008850C6"/>
    <w:rsid w:val="0088579D"/>
    <w:rsid w:val="00886B39"/>
    <w:rsid w:val="00887198"/>
    <w:rsid w:val="00890665"/>
    <w:rsid w:val="00891781"/>
    <w:rsid w:val="00891D0F"/>
    <w:rsid w:val="00893633"/>
    <w:rsid w:val="00893ABC"/>
    <w:rsid w:val="00893ED5"/>
    <w:rsid w:val="008943D4"/>
    <w:rsid w:val="00896BD4"/>
    <w:rsid w:val="00897911"/>
    <w:rsid w:val="0089796A"/>
    <w:rsid w:val="008A0BB3"/>
    <w:rsid w:val="008A3329"/>
    <w:rsid w:val="008A5F08"/>
    <w:rsid w:val="008A7EEB"/>
    <w:rsid w:val="008B091F"/>
    <w:rsid w:val="008B19FE"/>
    <w:rsid w:val="008B1DD6"/>
    <w:rsid w:val="008B3FC2"/>
    <w:rsid w:val="008B5F54"/>
    <w:rsid w:val="008B7210"/>
    <w:rsid w:val="008C3A8E"/>
    <w:rsid w:val="008C3BED"/>
    <w:rsid w:val="008C4F9F"/>
    <w:rsid w:val="008C58C8"/>
    <w:rsid w:val="008C5D71"/>
    <w:rsid w:val="008C6015"/>
    <w:rsid w:val="008D1643"/>
    <w:rsid w:val="008D2542"/>
    <w:rsid w:val="008D4208"/>
    <w:rsid w:val="008D49E6"/>
    <w:rsid w:val="008D5F66"/>
    <w:rsid w:val="008D65BE"/>
    <w:rsid w:val="008D72FD"/>
    <w:rsid w:val="008D7563"/>
    <w:rsid w:val="008E036C"/>
    <w:rsid w:val="008E1EF2"/>
    <w:rsid w:val="008E22D5"/>
    <w:rsid w:val="008E25D9"/>
    <w:rsid w:val="008E2BDD"/>
    <w:rsid w:val="008E2C2E"/>
    <w:rsid w:val="008E38E1"/>
    <w:rsid w:val="008E4F26"/>
    <w:rsid w:val="008E5DDC"/>
    <w:rsid w:val="008E6D33"/>
    <w:rsid w:val="008E6EEE"/>
    <w:rsid w:val="008F05E0"/>
    <w:rsid w:val="008F1EB2"/>
    <w:rsid w:val="008F2959"/>
    <w:rsid w:val="008F52B4"/>
    <w:rsid w:val="008F5487"/>
    <w:rsid w:val="00900EA7"/>
    <w:rsid w:val="00905575"/>
    <w:rsid w:val="00907F6B"/>
    <w:rsid w:val="0091063A"/>
    <w:rsid w:val="00913668"/>
    <w:rsid w:val="0091423D"/>
    <w:rsid w:val="00914F98"/>
    <w:rsid w:val="00915654"/>
    <w:rsid w:val="009161E2"/>
    <w:rsid w:val="009174E6"/>
    <w:rsid w:val="00917CC5"/>
    <w:rsid w:val="0092290B"/>
    <w:rsid w:val="00922F11"/>
    <w:rsid w:val="00923AF3"/>
    <w:rsid w:val="00923D15"/>
    <w:rsid w:val="00925109"/>
    <w:rsid w:val="009276EB"/>
    <w:rsid w:val="00927F7A"/>
    <w:rsid w:val="0093031B"/>
    <w:rsid w:val="00931531"/>
    <w:rsid w:val="009317EA"/>
    <w:rsid w:val="00931BCC"/>
    <w:rsid w:val="00931C62"/>
    <w:rsid w:val="00932451"/>
    <w:rsid w:val="009326A0"/>
    <w:rsid w:val="00934E41"/>
    <w:rsid w:val="00935E78"/>
    <w:rsid w:val="00937348"/>
    <w:rsid w:val="00940661"/>
    <w:rsid w:val="0094322B"/>
    <w:rsid w:val="00943481"/>
    <w:rsid w:val="00944246"/>
    <w:rsid w:val="00944C0B"/>
    <w:rsid w:val="00944CC5"/>
    <w:rsid w:val="00944F18"/>
    <w:rsid w:val="00946952"/>
    <w:rsid w:val="009475AA"/>
    <w:rsid w:val="00947843"/>
    <w:rsid w:val="0095050B"/>
    <w:rsid w:val="00951D62"/>
    <w:rsid w:val="009522F3"/>
    <w:rsid w:val="00952A80"/>
    <w:rsid w:val="00953145"/>
    <w:rsid w:val="00953698"/>
    <w:rsid w:val="009541DF"/>
    <w:rsid w:val="00954ED2"/>
    <w:rsid w:val="00955012"/>
    <w:rsid w:val="00960AF0"/>
    <w:rsid w:val="00960D78"/>
    <w:rsid w:val="00961B54"/>
    <w:rsid w:val="0096201D"/>
    <w:rsid w:val="009673C6"/>
    <w:rsid w:val="00972B5C"/>
    <w:rsid w:val="00973429"/>
    <w:rsid w:val="00973E2D"/>
    <w:rsid w:val="00975C48"/>
    <w:rsid w:val="00975EC3"/>
    <w:rsid w:val="00976F41"/>
    <w:rsid w:val="0097713B"/>
    <w:rsid w:val="00977DD0"/>
    <w:rsid w:val="00977FEE"/>
    <w:rsid w:val="00980505"/>
    <w:rsid w:val="00980F53"/>
    <w:rsid w:val="00982627"/>
    <w:rsid w:val="00985266"/>
    <w:rsid w:val="00986962"/>
    <w:rsid w:val="0098744F"/>
    <w:rsid w:val="00987C49"/>
    <w:rsid w:val="00992597"/>
    <w:rsid w:val="00992A6B"/>
    <w:rsid w:val="009930FE"/>
    <w:rsid w:val="00993194"/>
    <w:rsid w:val="00993FEE"/>
    <w:rsid w:val="009952DD"/>
    <w:rsid w:val="009957F9"/>
    <w:rsid w:val="00997620"/>
    <w:rsid w:val="009A0599"/>
    <w:rsid w:val="009A0760"/>
    <w:rsid w:val="009A196E"/>
    <w:rsid w:val="009A31A0"/>
    <w:rsid w:val="009A5BE0"/>
    <w:rsid w:val="009A62EE"/>
    <w:rsid w:val="009B50F8"/>
    <w:rsid w:val="009B55C4"/>
    <w:rsid w:val="009C2591"/>
    <w:rsid w:val="009C6FCA"/>
    <w:rsid w:val="009D3AAA"/>
    <w:rsid w:val="009D3D8D"/>
    <w:rsid w:val="009D4D6A"/>
    <w:rsid w:val="009D57D6"/>
    <w:rsid w:val="009D58C4"/>
    <w:rsid w:val="009D775F"/>
    <w:rsid w:val="009D79D4"/>
    <w:rsid w:val="009E1018"/>
    <w:rsid w:val="009E1918"/>
    <w:rsid w:val="009E19FA"/>
    <w:rsid w:val="009E49B3"/>
    <w:rsid w:val="009E4F18"/>
    <w:rsid w:val="009E53FD"/>
    <w:rsid w:val="009E6DC6"/>
    <w:rsid w:val="009F02CD"/>
    <w:rsid w:val="009F034C"/>
    <w:rsid w:val="009F19BC"/>
    <w:rsid w:val="009F2B38"/>
    <w:rsid w:val="009F3EAD"/>
    <w:rsid w:val="009F497E"/>
    <w:rsid w:val="009F61B3"/>
    <w:rsid w:val="009F730A"/>
    <w:rsid w:val="009F7BBD"/>
    <w:rsid w:val="009F7EA8"/>
    <w:rsid w:val="00A0039A"/>
    <w:rsid w:val="00A017FC"/>
    <w:rsid w:val="00A0331C"/>
    <w:rsid w:val="00A03466"/>
    <w:rsid w:val="00A0517C"/>
    <w:rsid w:val="00A0630B"/>
    <w:rsid w:val="00A068C7"/>
    <w:rsid w:val="00A07625"/>
    <w:rsid w:val="00A077AD"/>
    <w:rsid w:val="00A07D88"/>
    <w:rsid w:val="00A10A09"/>
    <w:rsid w:val="00A11528"/>
    <w:rsid w:val="00A12D57"/>
    <w:rsid w:val="00A15863"/>
    <w:rsid w:val="00A20488"/>
    <w:rsid w:val="00A25F3A"/>
    <w:rsid w:val="00A269A9"/>
    <w:rsid w:val="00A302AD"/>
    <w:rsid w:val="00A32BA0"/>
    <w:rsid w:val="00A3322B"/>
    <w:rsid w:val="00A3455E"/>
    <w:rsid w:val="00A34B49"/>
    <w:rsid w:val="00A36D78"/>
    <w:rsid w:val="00A36F0F"/>
    <w:rsid w:val="00A421E5"/>
    <w:rsid w:val="00A43B18"/>
    <w:rsid w:val="00A44F29"/>
    <w:rsid w:val="00A45110"/>
    <w:rsid w:val="00A45307"/>
    <w:rsid w:val="00A47BA0"/>
    <w:rsid w:val="00A50B38"/>
    <w:rsid w:val="00A51804"/>
    <w:rsid w:val="00A53605"/>
    <w:rsid w:val="00A54B8B"/>
    <w:rsid w:val="00A56280"/>
    <w:rsid w:val="00A566A9"/>
    <w:rsid w:val="00A61974"/>
    <w:rsid w:val="00A64D02"/>
    <w:rsid w:val="00A6580E"/>
    <w:rsid w:val="00A664EE"/>
    <w:rsid w:val="00A66CFE"/>
    <w:rsid w:val="00A70964"/>
    <w:rsid w:val="00A7193A"/>
    <w:rsid w:val="00A72F17"/>
    <w:rsid w:val="00A7427A"/>
    <w:rsid w:val="00A75B21"/>
    <w:rsid w:val="00A76724"/>
    <w:rsid w:val="00A76A9F"/>
    <w:rsid w:val="00A80855"/>
    <w:rsid w:val="00A82625"/>
    <w:rsid w:val="00A829BF"/>
    <w:rsid w:val="00A84057"/>
    <w:rsid w:val="00A84D1C"/>
    <w:rsid w:val="00A85474"/>
    <w:rsid w:val="00A8554A"/>
    <w:rsid w:val="00A85979"/>
    <w:rsid w:val="00A86598"/>
    <w:rsid w:val="00A874DB"/>
    <w:rsid w:val="00A87D29"/>
    <w:rsid w:val="00A92251"/>
    <w:rsid w:val="00A94335"/>
    <w:rsid w:val="00A95B70"/>
    <w:rsid w:val="00A95B8C"/>
    <w:rsid w:val="00A97260"/>
    <w:rsid w:val="00A97630"/>
    <w:rsid w:val="00AA0599"/>
    <w:rsid w:val="00AA07A6"/>
    <w:rsid w:val="00AA1C6F"/>
    <w:rsid w:val="00AA5C96"/>
    <w:rsid w:val="00AA60CB"/>
    <w:rsid w:val="00AA7EF1"/>
    <w:rsid w:val="00AB0308"/>
    <w:rsid w:val="00AB093F"/>
    <w:rsid w:val="00AB0FAE"/>
    <w:rsid w:val="00AB2034"/>
    <w:rsid w:val="00AB205B"/>
    <w:rsid w:val="00AB4B30"/>
    <w:rsid w:val="00AB6245"/>
    <w:rsid w:val="00AB685D"/>
    <w:rsid w:val="00AB69E8"/>
    <w:rsid w:val="00AB708A"/>
    <w:rsid w:val="00AC153C"/>
    <w:rsid w:val="00AC1636"/>
    <w:rsid w:val="00AC2E45"/>
    <w:rsid w:val="00AC42FB"/>
    <w:rsid w:val="00AC4B98"/>
    <w:rsid w:val="00AC551F"/>
    <w:rsid w:val="00AC5DE9"/>
    <w:rsid w:val="00AC7E02"/>
    <w:rsid w:val="00AD1CEF"/>
    <w:rsid w:val="00AD1E4E"/>
    <w:rsid w:val="00AD3EDE"/>
    <w:rsid w:val="00AD548E"/>
    <w:rsid w:val="00AD5D8D"/>
    <w:rsid w:val="00AD5F93"/>
    <w:rsid w:val="00AD661B"/>
    <w:rsid w:val="00AD7F48"/>
    <w:rsid w:val="00AE0024"/>
    <w:rsid w:val="00AE213A"/>
    <w:rsid w:val="00AE224E"/>
    <w:rsid w:val="00AE4048"/>
    <w:rsid w:val="00AE4349"/>
    <w:rsid w:val="00AE5C89"/>
    <w:rsid w:val="00AE6E27"/>
    <w:rsid w:val="00AF1518"/>
    <w:rsid w:val="00AF3F8A"/>
    <w:rsid w:val="00AF5F68"/>
    <w:rsid w:val="00AF7BFB"/>
    <w:rsid w:val="00B01168"/>
    <w:rsid w:val="00B03E9F"/>
    <w:rsid w:val="00B0542D"/>
    <w:rsid w:val="00B05CAE"/>
    <w:rsid w:val="00B07B2F"/>
    <w:rsid w:val="00B10133"/>
    <w:rsid w:val="00B10757"/>
    <w:rsid w:val="00B1136C"/>
    <w:rsid w:val="00B11AED"/>
    <w:rsid w:val="00B14E8E"/>
    <w:rsid w:val="00B154C0"/>
    <w:rsid w:val="00B15505"/>
    <w:rsid w:val="00B16CB6"/>
    <w:rsid w:val="00B22736"/>
    <w:rsid w:val="00B23896"/>
    <w:rsid w:val="00B256B3"/>
    <w:rsid w:val="00B25E3B"/>
    <w:rsid w:val="00B27152"/>
    <w:rsid w:val="00B27D5B"/>
    <w:rsid w:val="00B31BA4"/>
    <w:rsid w:val="00B3226F"/>
    <w:rsid w:val="00B32FAE"/>
    <w:rsid w:val="00B3385A"/>
    <w:rsid w:val="00B3506E"/>
    <w:rsid w:val="00B3688B"/>
    <w:rsid w:val="00B37C3F"/>
    <w:rsid w:val="00B40238"/>
    <w:rsid w:val="00B4196E"/>
    <w:rsid w:val="00B41C72"/>
    <w:rsid w:val="00B42BD8"/>
    <w:rsid w:val="00B44D37"/>
    <w:rsid w:val="00B514D9"/>
    <w:rsid w:val="00B51647"/>
    <w:rsid w:val="00B51983"/>
    <w:rsid w:val="00B528FB"/>
    <w:rsid w:val="00B52B99"/>
    <w:rsid w:val="00B52E3F"/>
    <w:rsid w:val="00B530F6"/>
    <w:rsid w:val="00B55BCC"/>
    <w:rsid w:val="00B56A09"/>
    <w:rsid w:val="00B57CC8"/>
    <w:rsid w:val="00B6132D"/>
    <w:rsid w:val="00B656BA"/>
    <w:rsid w:val="00B66BE0"/>
    <w:rsid w:val="00B67584"/>
    <w:rsid w:val="00B67791"/>
    <w:rsid w:val="00B67D0A"/>
    <w:rsid w:val="00B67E57"/>
    <w:rsid w:val="00B709DF"/>
    <w:rsid w:val="00B7369E"/>
    <w:rsid w:val="00B80A89"/>
    <w:rsid w:val="00B81FAD"/>
    <w:rsid w:val="00B83485"/>
    <w:rsid w:val="00B83642"/>
    <w:rsid w:val="00B853EF"/>
    <w:rsid w:val="00B858E0"/>
    <w:rsid w:val="00B879D4"/>
    <w:rsid w:val="00B910FF"/>
    <w:rsid w:val="00B91F99"/>
    <w:rsid w:val="00B93077"/>
    <w:rsid w:val="00B969A2"/>
    <w:rsid w:val="00B96F11"/>
    <w:rsid w:val="00B97949"/>
    <w:rsid w:val="00BA06A6"/>
    <w:rsid w:val="00BA1267"/>
    <w:rsid w:val="00BA20FA"/>
    <w:rsid w:val="00BA299A"/>
    <w:rsid w:val="00BA4CE7"/>
    <w:rsid w:val="00BA4EE5"/>
    <w:rsid w:val="00BA620B"/>
    <w:rsid w:val="00BA76DF"/>
    <w:rsid w:val="00BB0C8F"/>
    <w:rsid w:val="00BB114F"/>
    <w:rsid w:val="00BB1C7F"/>
    <w:rsid w:val="00BB3CE5"/>
    <w:rsid w:val="00BB4C21"/>
    <w:rsid w:val="00BB5746"/>
    <w:rsid w:val="00BC199B"/>
    <w:rsid w:val="00BC2814"/>
    <w:rsid w:val="00BC3A1E"/>
    <w:rsid w:val="00BC3C95"/>
    <w:rsid w:val="00BC3E02"/>
    <w:rsid w:val="00BC469C"/>
    <w:rsid w:val="00BD1E53"/>
    <w:rsid w:val="00BD2123"/>
    <w:rsid w:val="00BD35F7"/>
    <w:rsid w:val="00BD451D"/>
    <w:rsid w:val="00BD5C49"/>
    <w:rsid w:val="00BE0912"/>
    <w:rsid w:val="00BE289E"/>
    <w:rsid w:val="00BE3E33"/>
    <w:rsid w:val="00BE50C2"/>
    <w:rsid w:val="00BE5CD6"/>
    <w:rsid w:val="00BE5D64"/>
    <w:rsid w:val="00BE6672"/>
    <w:rsid w:val="00BF0F60"/>
    <w:rsid w:val="00BF1819"/>
    <w:rsid w:val="00BF25D8"/>
    <w:rsid w:val="00BF5256"/>
    <w:rsid w:val="00BF609D"/>
    <w:rsid w:val="00C0159E"/>
    <w:rsid w:val="00C01A14"/>
    <w:rsid w:val="00C02663"/>
    <w:rsid w:val="00C0466C"/>
    <w:rsid w:val="00C0468E"/>
    <w:rsid w:val="00C05F67"/>
    <w:rsid w:val="00C075D9"/>
    <w:rsid w:val="00C07AD5"/>
    <w:rsid w:val="00C12220"/>
    <w:rsid w:val="00C12BD4"/>
    <w:rsid w:val="00C153E0"/>
    <w:rsid w:val="00C15BD1"/>
    <w:rsid w:val="00C17369"/>
    <w:rsid w:val="00C1769B"/>
    <w:rsid w:val="00C20994"/>
    <w:rsid w:val="00C217FF"/>
    <w:rsid w:val="00C23C7A"/>
    <w:rsid w:val="00C257FD"/>
    <w:rsid w:val="00C26A5C"/>
    <w:rsid w:val="00C27BE7"/>
    <w:rsid w:val="00C30963"/>
    <w:rsid w:val="00C30E3D"/>
    <w:rsid w:val="00C3203B"/>
    <w:rsid w:val="00C3341E"/>
    <w:rsid w:val="00C334F6"/>
    <w:rsid w:val="00C339E5"/>
    <w:rsid w:val="00C34248"/>
    <w:rsid w:val="00C34F2E"/>
    <w:rsid w:val="00C351D4"/>
    <w:rsid w:val="00C36300"/>
    <w:rsid w:val="00C36F7C"/>
    <w:rsid w:val="00C3720C"/>
    <w:rsid w:val="00C37FF2"/>
    <w:rsid w:val="00C40014"/>
    <w:rsid w:val="00C4209A"/>
    <w:rsid w:val="00C4580B"/>
    <w:rsid w:val="00C466D4"/>
    <w:rsid w:val="00C4710A"/>
    <w:rsid w:val="00C50193"/>
    <w:rsid w:val="00C5028D"/>
    <w:rsid w:val="00C50316"/>
    <w:rsid w:val="00C50510"/>
    <w:rsid w:val="00C505B3"/>
    <w:rsid w:val="00C50B50"/>
    <w:rsid w:val="00C5144B"/>
    <w:rsid w:val="00C52001"/>
    <w:rsid w:val="00C522A3"/>
    <w:rsid w:val="00C54581"/>
    <w:rsid w:val="00C56914"/>
    <w:rsid w:val="00C56D11"/>
    <w:rsid w:val="00C5708B"/>
    <w:rsid w:val="00C630C5"/>
    <w:rsid w:val="00C72DD3"/>
    <w:rsid w:val="00C73850"/>
    <w:rsid w:val="00C7441F"/>
    <w:rsid w:val="00C814F3"/>
    <w:rsid w:val="00C82479"/>
    <w:rsid w:val="00C826BE"/>
    <w:rsid w:val="00C845DA"/>
    <w:rsid w:val="00C864DB"/>
    <w:rsid w:val="00C923F7"/>
    <w:rsid w:val="00C940FA"/>
    <w:rsid w:val="00C94224"/>
    <w:rsid w:val="00C942FA"/>
    <w:rsid w:val="00C95643"/>
    <w:rsid w:val="00C964A0"/>
    <w:rsid w:val="00C96D53"/>
    <w:rsid w:val="00CA08A6"/>
    <w:rsid w:val="00CA1606"/>
    <w:rsid w:val="00CA1E0D"/>
    <w:rsid w:val="00CA27CD"/>
    <w:rsid w:val="00CA41C8"/>
    <w:rsid w:val="00CA7305"/>
    <w:rsid w:val="00CB015D"/>
    <w:rsid w:val="00CB0EDF"/>
    <w:rsid w:val="00CB456F"/>
    <w:rsid w:val="00CB7493"/>
    <w:rsid w:val="00CB76E2"/>
    <w:rsid w:val="00CC0546"/>
    <w:rsid w:val="00CC19BF"/>
    <w:rsid w:val="00CC2ABF"/>
    <w:rsid w:val="00CC2C5A"/>
    <w:rsid w:val="00CC3111"/>
    <w:rsid w:val="00CC3790"/>
    <w:rsid w:val="00CC3981"/>
    <w:rsid w:val="00CC510B"/>
    <w:rsid w:val="00CC6E7A"/>
    <w:rsid w:val="00CC739C"/>
    <w:rsid w:val="00CC7B21"/>
    <w:rsid w:val="00CD0052"/>
    <w:rsid w:val="00CD0D28"/>
    <w:rsid w:val="00CD0D89"/>
    <w:rsid w:val="00CD1041"/>
    <w:rsid w:val="00CD2694"/>
    <w:rsid w:val="00CD5042"/>
    <w:rsid w:val="00CD70BA"/>
    <w:rsid w:val="00CE2321"/>
    <w:rsid w:val="00CE2757"/>
    <w:rsid w:val="00CE535F"/>
    <w:rsid w:val="00CE5CE3"/>
    <w:rsid w:val="00CE5D9A"/>
    <w:rsid w:val="00CE6056"/>
    <w:rsid w:val="00CE6238"/>
    <w:rsid w:val="00CF25F5"/>
    <w:rsid w:val="00CF4FCA"/>
    <w:rsid w:val="00CF5A77"/>
    <w:rsid w:val="00CF5E29"/>
    <w:rsid w:val="00CF64C2"/>
    <w:rsid w:val="00CF6C8F"/>
    <w:rsid w:val="00D00ECA"/>
    <w:rsid w:val="00D01EC1"/>
    <w:rsid w:val="00D037A4"/>
    <w:rsid w:val="00D03F9B"/>
    <w:rsid w:val="00D06477"/>
    <w:rsid w:val="00D11922"/>
    <w:rsid w:val="00D121FD"/>
    <w:rsid w:val="00D12246"/>
    <w:rsid w:val="00D136C7"/>
    <w:rsid w:val="00D1655A"/>
    <w:rsid w:val="00D20FF4"/>
    <w:rsid w:val="00D21D65"/>
    <w:rsid w:val="00D22B3B"/>
    <w:rsid w:val="00D276F2"/>
    <w:rsid w:val="00D277A6"/>
    <w:rsid w:val="00D314CB"/>
    <w:rsid w:val="00D32A7C"/>
    <w:rsid w:val="00D348EF"/>
    <w:rsid w:val="00D35EB5"/>
    <w:rsid w:val="00D370E3"/>
    <w:rsid w:val="00D37A77"/>
    <w:rsid w:val="00D41002"/>
    <w:rsid w:val="00D418B7"/>
    <w:rsid w:val="00D419E8"/>
    <w:rsid w:val="00D41C20"/>
    <w:rsid w:val="00D4269E"/>
    <w:rsid w:val="00D42F06"/>
    <w:rsid w:val="00D474DF"/>
    <w:rsid w:val="00D47D77"/>
    <w:rsid w:val="00D50989"/>
    <w:rsid w:val="00D51871"/>
    <w:rsid w:val="00D5276C"/>
    <w:rsid w:val="00D539B5"/>
    <w:rsid w:val="00D56D8B"/>
    <w:rsid w:val="00D572E0"/>
    <w:rsid w:val="00D60EBA"/>
    <w:rsid w:val="00D64793"/>
    <w:rsid w:val="00D65B82"/>
    <w:rsid w:val="00D65BE2"/>
    <w:rsid w:val="00D707C1"/>
    <w:rsid w:val="00D70C06"/>
    <w:rsid w:val="00D722CC"/>
    <w:rsid w:val="00D74D03"/>
    <w:rsid w:val="00D76185"/>
    <w:rsid w:val="00D77E91"/>
    <w:rsid w:val="00D80A64"/>
    <w:rsid w:val="00D84C9B"/>
    <w:rsid w:val="00D856DD"/>
    <w:rsid w:val="00D85F3B"/>
    <w:rsid w:val="00D90D72"/>
    <w:rsid w:val="00D92CF3"/>
    <w:rsid w:val="00D93FBD"/>
    <w:rsid w:val="00D941C0"/>
    <w:rsid w:val="00D94262"/>
    <w:rsid w:val="00D948D5"/>
    <w:rsid w:val="00D948F8"/>
    <w:rsid w:val="00D94A6C"/>
    <w:rsid w:val="00D965B5"/>
    <w:rsid w:val="00D96B31"/>
    <w:rsid w:val="00DA117C"/>
    <w:rsid w:val="00DA1307"/>
    <w:rsid w:val="00DA3BF3"/>
    <w:rsid w:val="00DA3F04"/>
    <w:rsid w:val="00DA4390"/>
    <w:rsid w:val="00DA4AF8"/>
    <w:rsid w:val="00DA5A6B"/>
    <w:rsid w:val="00DA5B26"/>
    <w:rsid w:val="00DA6FF8"/>
    <w:rsid w:val="00DA7858"/>
    <w:rsid w:val="00DB219C"/>
    <w:rsid w:val="00DB3829"/>
    <w:rsid w:val="00DB3FEA"/>
    <w:rsid w:val="00DB42BE"/>
    <w:rsid w:val="00DB4677"/>
    <w:rsid w:val="00DB4E8B"/>
    <w:rsid w:val="00DB4F2A"/>
    <w:rsid w:val="00DB7FB8"/>
    <w:rsid w:val="00DB7FDB"/>
    <w:rsid w:val="00DC1236"/>
    <w:rsid w:val="00DC1844"/>
    <w:rsid w:val="00DC2170"/>
    <w:rsid w:val="00DC2233"/>
    <w:rsid w:val="00DC23A1"/>
    <w:rsid w:val="00DC2FE0"/>
    <w:rsid w:val="00DC301C"/>
    <w:rsid w:val="00DC4942"/>
    <w:rsid w:val="00DC5672"/>
    <w:rsid w:val="00DC6E51"/>
    <w:rsid w:val="00DC72C1"/>
    <w:rsid w:val="00DC758B"/>
    <w:rsid w:val="00DD0A1F"/>
    <w:rsid w:val="00DD154F"/>
    <w:rsid w:val="00DD58FB"/>
    <w:rsid w:val="00DD6A1D"/>
    <w:rsid w:val="00DD6DF1"/>
    <w:rsid w:val="00DD7931"/>
    <w:rsid w:val="00DE1BFD"/>
    <w:rsid w:val="00DE1CB1"/>
    <w:rsid w:val="00DE29AD"/>
    <w:rsid w:val="00DE4E2E"/>
    <w:rsid w:val="00DE5024"/>
    <w:rsid w:val="00DE7DE9"/>
    <w:rsid w:val="00DF0604"/>
    <w:rsid w:val="00DF1C7F"/>
    <w:rsid w:val="00DF46DD"/>
    <w:rsid w:val="00DF59E3"/>
    <w:rsid w:val="00DF6737"/>
    <w:rsid w:val="00DF7AB2"/>
    <w:rsid w:val="00E028F3"/>
    <w:rsid w:val="00E031BD"/>
    <w:rsid w:val="00E044E8"/>
    <w:rsid w:val="00E05C51"/>
    <w:rsid w:val="00E100CB"/>
    <w:rsid w:val="00E11681"/>
    <w:rsid w:val="00E1380C"/>
    <w:rsid w:val="00E14044"/>
    <w:rsid w:val="00E15499"/>
    <w:rsid w:val="00E163F3"/>
    <w:rsid w:val="00E20519"/>
    <w:rsid w:val="00E212F9"/>
    <w:rsid w:val="00E21A15"/>
    <w:rsid w:val="00E23476"/>
    <w:rsid w:val="00E25F11"/>
    <w:rsid w:val="00E26794"/>
    <w:rsid w:val="00E2780F"/>
    <w:rsid w:val="00E30988"/>
    <w:rsid w:val="00E30ED8"/>
    <w:rsid w:val="00E32DB9"/>
    <w:rsid w:val="00E32F76"/>
    <w:rsid w:val="00E35BA4"/>
    <w:rsid w:val="00E3720C"/>
    <w:rsid w:val="00E40723"/>
    <w:rsid w:val="00E40C5F"/>
    <w:rsid w:val="00E41ABC"/>
    <w:rsid w:val="00E4213D"/>
    <w:rsid w:val="00E42369"/>
    <w:rsid w:val="00E42C49"/>
    <w:rsid w:val="00E438EE"/>
    <w:rsid w:val="00E45625"/>
    <w:rsid w:val="00E47C35"/>
    <w:rsid w:val="00E5026D"/>
    <w:rsid w:val="00E50432"/>
    <w:rsid w:val="00E507D0"/>
    <w:rsid w:val="00E55243"/>
    <w:rsid w:val="00E60A02"/>
    <w:rsid w:val="00E659E8"/>
    <w:rsid w:val="00E65F49"/>
    <w:rsid w:val="00E6608D"/>
    <w:rsid w:val="00E66402"/>
    <w:rsid w:val="00E66522"/>
    <w:rsid w:val="00E66E04"/>
    <w:rsid w:val="00E7023D"/>
    <w:rsid w:val="00E7171D"/>
    <w:rsid w:val="00E71C46"/>
    <w:rsid w:val="00E725C9"/>
    <w:rsid w:val="00E72624"/>
    <w:rsid w:val="00E737D6"/>
    <w:rsid w:val="00E75301"/>
    <w:rsid w:val="00E7785D"/>
    <w:rsid w:val="00E77AFF"/>
    <w:rsid w:val="00E842D5"/>
    <w:rsid w:val="00E843E0"/>
    <w:rsid w:val="00E8628E"/>
    <w:rsid w:val="00E911C6"/>
    <w:rsid w:val="00E91B52"/>
    <w:rsid w:val="00E91C22"/>
    <w:rsid w:val="00E951B2"/>
    <w:rsid w:val="00E95EF2"/>
    <w:rsid w:val="00E96788"/>
    <w:rsid w:val="00E9729F"/>
    <w:rsid w:val="00E97B0B"/>
    <w:rsid w:val="00E97B2C"/>
    <w:rsid w:val="00EA00DE"/>
    <w:rsid w:val="00EA229D"/>
    <w:rsid w:val="00EA28BA"/>
    <w:rsid w:val="00EA3329"/>
    <w:rsid w:val="00EA5676"/>
    <w:rsid w:val="00EA5B8C"/>
    <w:rsid w:val="00EA5F17"/>
    <w:rsid w:val="00EA60D6"/>
    <w:rsid w:val="00EA63C2"/>
    <w:rsid w:val="00EA6C47"/>
    <w:rsid w:val="00EB0CB2"/>
    <w:rsid w:val="00EB168C"/>
    <w:rsid w:val="00EB5D35"/>
    <w:rsid w:val="00EB6728"/>
    <w:rsid w:val="00EC11FA"/>
    <w:rsid w:val="00EC1312"/>
    <w:rsid w:val="00EC373E"/>
    <w:rsid w:val="00EC50A3"/>
    <w:rsid w:val="00EC6716"/>
    <w:rsid w:val="00EC69B6"/>
    <w:rsid w:val="00ED03BC"/>
    <w:rsid w:val="00ED2078"/>
    <w:rsid w:val="00ED3A0F"/>
    <w:rsid w:val="00ED57AB"/>
    <w:rsid w:val="00ED618F"/>
    <w:rsid w:val="00ED64FE"/>
    <w:rsid w:val="00ED6A28"/>
    <w:rsid w:val="00ED7987"/>
    <w:rsid w:val="00EE16B6"/>
    <w:rsid w:val="00EE190B"/>
    <w:rsid w:val="00EE23A4"/>
    <w:rsid w:val="00EE35B7"/>
    <w:rsid w:val="00EE391D"/>
    <w:rsid w:val="00EE3B69"/>
    <w:rsid w:val="00EE4D5A"/>
    <w:rsid w:val="00EF0FEC"/>
    <w:rsid w:val="00EF18F5"/>
    <w:rsid w:val="00EF2136"/>
    <w:rsid w:val="00EF2A24"/>
    <w:rsid w:val="00EF36A1"/>
    <w:rsid w:val="00EF4B6A"/>
    <w:rsid w:val="00EF4D68"/>
    <w:rsid w:val="00EF5BA6"/>
    <w:rsid w:val="00EF6F70"/>
    <w:rsid w:val="00F01ED4"/>
    <w:rsid w:val="00F02B5B"/>
    <w:rsid w:val="00F034E7"/>
    <w:rsid w:val="00F0416A"/>
    <w:rsid w:val="00F06A26"/>
    <w:rsid w:val="00F07B30"/>
    <w:rsid w:val="00F12675"/>
    <w:rsid w:val="00F127A6"/>
    <w:rsid w:val="00F149C1"/>
    <w:rsid w:val="00F152C3"/>
    <w:rsid w:val="00F157F0"/>
    <w:rsid w:val="00F22522"/>
    <w:rsid w:val="00F22EE1"/>
    <w:rsid w:val="00F23675"/>
    <w:rsid w:val="00F23B47"/>
    <w:rsid w:val="00F3002C"/>
    <w:rsid w:val="00F305CB"/>
    <w:rsid w:val="00F30BA7"/>
    <w:rsid w:val="00F31ED0"/>
    <w:rsid w:val="00F32457"/>
    <w:rsid w:val="00F34BE3"/>
    <w:rsid w:val="00F356B7"/>
    <w:rsid w:val="00F37307"/>
    <w:rsid w:val="00F4073D"/>
    <w:rsid w:val="00F437E2"/>
    <w:rsid w:val="00F43F31"/>
    <w:rsid w:val="00F45A89"/>
    <w:rsid w:val="00F477CE"/>
    <w:rsid w:val="00F50485"/>
    <w:rsid w:val="00F5056E"/>
    <w:rsid w:val="00F512F9"/>
    <w:rsid w:val="00F5167F"/>
    <w:rsid w:val="00F520DA"/>
    <w:rsid w:val="00F55977"/>
    <w:rsid w:val="00F57CF8"/>
    <w:rsid w:val="00F57E97"/>
    <w:rsid w:val="00F60812"/>
    <w:rsid w:val="00F60C66"/>
    <w:rsid w:val="00F63DA2"/>
    <w:rsid w:val="00F70E73"/>
    <w:rsid w:val="00F71513"/>
    <w:rsid w:val="00F72A38"/>
    <w:rsid w:val="00F73335"/>
    <w:rsid w:val="00F73A6F"/>
    <w:rsid w:val="00F73E77"/>
    <w:rsid w:val="00F7402F"/>
    <w:rsid w:val="00F77B5B"/>
    <w:rsid w:val="00F818B3"/>
    <w:rsid w:val="00F82016"/>
    <w:rsid w:val="00F877CF"/>
    <w:rsid w:val="00F91255"/>
    <w:rsid w:val="00F914BC"/>
    <w:rsid w:val="00F93E6F"/>
    <w:rsid w:val="00F94B39"/>
    <w:rsid w:val="00F95457"/>
    <w:rsid w:val="00F97350"/>
    <w:rsid w:val="00FA2613"/>
    <w:rsid w:val="00FA4672"/>
    <w:rsid w:val="00FA63E0"/>
    <w:rsid w:val="00FB1239"/>
    <w:rsid w:val="00FB1518"/>
    <w:rsid w:val="00FB3203"/>
    <w:rsid w:val="00FB35A0"/>
    <w:rsid w:val="00FB55DC"/>
    <w:rsid w:val="00FB6592"/>
    <w:rsid w:val="00FB7143"/>
    <w:rsid w:val="00FB755F"/>
    <w:rsid w:val="00FB7AF1"/>
    <w:rsid w:val="00FB7EE9"/>
    <w:rsid w:val="00FC21AC"/>
    <w:rsid w:val="00FC3161"/>
    <w:rsid w:val="00FC3239"/>
    <w:rsid w:val="00FC3977"/>
    <w:rsid w:val="00FC5194"/>
    <w:rsid w:val="00FC5D41"/>
    <w:rsid w:val="00FC61E3"/>
    <w:rsid w:val="00FC70F9"/>
    <w:rsid w:val="00FC7146"/>
    <w:rsid w:val="00FC74C3"/>
    <w:rsid w:val="00FC7EAF"/>
    <w:rsid w:val="00FD023B"/>
    <w:rsid w:val="00FD17A7"/>
    <w:rsid w:val="00FD3765"/>
    <w:rsid w:val="00FD4378"/>
    <w:rsid w:val="00FD4528"/>
    <w:rsid w:val="00FD5415"/>
    <w:rsid w:val="00FD6906"/>
    <w:rsid w:val="00FD6A09"/>
    <w:rsid w:val="00FE0030"/>
    <w:rsid w:val="00FE0FCE"/>
    <w:rsid w:val="00FE1A0C"/>
    <w:rsid w:val="00FE3E97"/>
    <w:rsid w:val="00FE4A4C"/>
    <w:rsid w:val="00FF13DF"/>
    <w:rsid w:val="00FF158E"/>
    <w:rsid w:val="00FF52F5"/>
    <w:rsid w:val="00FF65BA"/>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21FF5"/>
  <w15:chartTrackingRefBased/>
  <w15:docId w15:val="{AAC8BD1A-585F-41C9-8F90-D1BF8BD4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68"/>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E5B"/>
    <w:pPr>
      <w:ind w:leftChars="400" w:left="840"/>
    </w:pPr>
  </w:style>
  <w:style w:type="character" w:styleId="a4">
    <w:name w:val="Hyperlink"/>
    <w:uiPriority w:val="99"/>
    <w:unhideWhenUsed/>
    <w:rsid w:val="00C17369"/>
    <w:rPr>
      <w:color w:val="0563C1"/>
      <w:u w:val="single"/>
    </w:rPr>
  </w:style>
  <w:style w:type="character" w:customStyle="1" w:styleId="UnresolvedMention">
    <w:name w:val="Unresolved Mention"/>
    <w:uiPriority w:val="99"/>
    <w:semiHidden/>
    <w:unhideWhenUsed/>
    <w:rsid w:val="00C1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88327">
      <w:bodyDiv w:val="1"/>
      <w:marLeft w:val="0"/>
      <w:marRight w:val="0"/>
      <w:marTop w:val="0"/>
      <w:marBottom w:val="0"/>
      <w:divBdr>
        <w:top w:val="none" w:sz="0" w:space="0" w:color="auto"/>
        <w:left w:val="none" w:sz="0" w:space="0" w:color="auto"/>
        <w:bottom w:val="none" w:sz="0" w:space="0" w:color="auto"/>
        <w:right w:val="none" w:sz="0" w:space="0" w:color="auto"/>
      </w:divBdr>
      <w:divsChild>
        <w:div w:id="697203017">
          <w:marLeft w:val="0"/>
          <w:marRight w:val="0"/>
          <w:marTop w:val="0"/>
          <w:marBottom w:val="0"/>
          <w:divBdr>
            <w:top w:val="none" w:sz="0" w:space="0" w:color="auto"/>
            <w:left w:val="none" w:sz="0" w:space="0" w:color="auto"/>
            <w:bottom w:val="none" w:sz="0" w:space="0" w:color="auto"/>
            <w:right w:val="none" w:sz="0" w:space="0" w:color="auto"/>
          </w:divBdr>
          <w:divsChild>
            <w:div w:id="546454783">
              <w:marLeft w:val="0"/>
              <w:marRight w:val="0"/>
              <w:marTop w:val="0"/>
              <w:marBottom w:val="0"/>
              <w:divBdr>
                <w:top w:val="none" w:sz="0" w:space="0" w:color="auto"/>
                <w:left w:val="none" w:sz="0" w:space="0" w:color="auto"/>
                <w:bottom w:val="none" w:sz="0" w:space="0" w:color="auto"/>
                <w:right w:val="none" w:sz="0" w:space="0" w:color="auto"/>
              </w:divBdr>
            </w:div>
          </w:divsChild>
        </w:div>
        <w:div w:id="704253047">
          <w:marLeft w:val="0"/>
          <w:marRight w:val="0"/>
          <w:marTop w:val="0"/>
          <w:marBottom w:val="0"/>
          <w:divBdr>
            <w:top w:val="none" w:sz="0" w:space="0" w:color="auto"/>
            <w:left w:val="none" w:sz="0" w:space="0" w:color="auto"/>
            <w:bottom w:val="none" w:sz="0" w:space="0" w:color="auto"/>
            <w:right w:val="none" w:sz="0" w:space="0" w:color="auto"/>
          </w:divBdr>
          <w:divsChild>
            <w:div w:id="1949391319">
              <w:marLeft w:val="0"/>
              <w:marRight w:val="0"/>
              <w:marTop w:val="0"/>
              <w:marBottom w:val="0"/>
              <w:divBdr>
                <w:top w:val="none" w:sz="0" w:space="0" w:color="auto"/>
                <w:left w:val="none" w:sz="0" w:space="0" w:color="auto"/>
                <w:bottom w:val="none" w:sz="0" w:space="0" w:color="auto"/>
                <w:right w:val="none" w:sz="0" w:space="0" w:color="auto"/>
              </w:divBdr>
              <w:divsChild>
                <w:div w:id="286543806">
                  <w:marLeft w:val="0"/>
                  <w:marRight w:val="0"/>
                  <w:marTop w:val="0"/>
                  <w:marBottom w:val="0"/>
                  <w:divBdr>
                    <w:top w:val="none" w:sz="0" w:space="0" w:color="auto"/>
                    <w:left w:val="none" w:sz="0" w:space="0" w:color="auto"/>
                    <w:bottom w:val="none" w:sz="0" w:space="0" w:color="auto"/>
                    <w:right w:val="none" w:sz="0" w:space="0" w:color="auto"/>
                  </w:divBdr>
                </w:div>
                <w:div w:id="1547986254">
                  <w:marLeft w:val="0"/>
                  <w:marRight w:val="0"/>
                  <w:marTop w:val="0"/>
                  <w:marBottom w:val="0"/>
                  <w:divBdr>
                    <w:top w:val="none" w:sz="0" w:space="0" w:color="auto"/>
                    <w:left w:val="none" w:sz="0" w:space="0" w:color="auto"/>
                    <w:bottom w:val="none" w:sz="0" w:space="0" w:color="auto"/>
                    <w:right w:val="none" w:sz="0" w:space="0" w:color="auto"/>
                  </w:divBdr>
                </w:div>
                <w:div w:id="44841025">
                  <w:marLeft w:val="0"/>
                  <w:marRight w:val="0"/>
                  <w:marTop w:val="0"/>
                  <w:marBottom w:val="0"/>
                  <w:divBdr>
                    <w:top w:val="none" w:sz="0" w:space="0" w:color="auto"/>
                    <w:left w:val="none" w:sz="0" w:space="0" w:color="auto"/>
                    <w:bottom w:val="none" w:sz="0" w:space="0" w:color="auto"/>
                    <w:right w:val="none" w:sz="0" w:space="0" w:color="auto"/>
                  </w:divBdr>
                </w:div>
                <w:div w:id="861016389">
                  <w:marLeft w:val="0"/>
                  <w:marRight w:val="0"/>
                  <w:marTop w:val="0"/>
                  <w:marBottom w:val="0"/>
                  <w:divBdr>
                    <w:top w:val="none" w:sz="0" w:space="0" w:color="auto"/>
                    <w:left w:val="none" w:sz="0" w:space="0" w:color="auto"/>
                    <w:bottom w:val="none" w:sz="0" w:space="0" w:color="auto"/>
                    <w:right w:val="none" w:sz="0" w:space="0" w:color="auto"/>
                  </w:divBdr>
                </w:div>
                <w:div w:id="2090078835">
                  <w:marLeft w:val="0"/>
                  <w:marRight w:val="0"/>
                  <w:marTop w:val="0"/>
                  <w:marBottom w:val="0"/>
                  <w:divBdr>
                    <w:top w:val="none" w:sz="0" w:space="0" w:color="auto"/>
                    <w:left w:val="none" w:sz="0" w:space="0" w:color="auto"/>
                    <w:bottom w:val="none" w:sz="0" w:space="0" w:color="auto"/>
                    <w:right w:val="none" w:sz="0" w:space="0" w:color="auto"/>
                  </w:divBdr>
                  <w:divsChild>
                    <w:div w:id="500776520">
                      <w:marLeft w:val="0"/>
                      <w:marRight w:val="0"/>
                      <w:marTop w:val="0"/>
                      <w:marBottom w:val="0"/>
                      <w:divBdr>
                        <w:top w:val="none" w:sz="0" w:space="0" w:color="auto"/>
                        <w:left w:val="none" w:sz="0" w:space="0" w:color="auto"/>
                        <w:bottom w:val="none" w:sz="0" w:space="0" w:color="auto"/>
                        <w:right w:val="none" w:sz="0" w:space="0" w:color="auto"/>
                      </w:divBdr>
                    </w:div>
                    <w:div w:id="1862013094">
                      <w:marLeft w:val="0"/>
                      <w:marRight w:val="0"/>
                      <w:marTop w:val="0"/>
                      <w:marBottom w:val="0"/>
                      <w:divBdr>
                        <w:top w:val="none" w:sz="0" w:space="0" w:color="auto"/>
                        <w:left w:val="none" w:sz="0" w:space="0" w:color="auto"/>
                        <w:bottom w:val="none" w:sz="0" w:space="0" w:color="auto"/>
                        <w:right w:val="none" w:sz="0" w:space="0" w:color="auto"/>
                      </w:divBdr>
                    </w:div>
                    <w:div w:id="1343782700">
                      <w:marLeft w:val="0"/>
                      <w:marRight w:val="0"/>
                      <w:marTop w:val="0"/>
                      <w:marBottom w:val="0"/>
                      <w:divBdr>
                        <w:top w:val="none" w:sz="0" w:space="0" w:color="auto"/>
                        <w:left w:val="none" w:sz="0" w:space="0" w:color="auto"/>
                        <w:bottom w:val="none" w:sz="0" w:space="0" w:color="auto"/>
                        <w:right w:val="none" w:sz="0" w:space="0" w:color="auto"/>
                      </w:divBdr>
                    </w:div>
                    <w:div w:id="1641574373">
                      <w:marLeft w:val="0"/>
                      <w:marRight w:val="0"/>
                      <w:marTop w:val="0"/>
                      <w:marBottom w:val="0"/>
                      <w:divBdr>
                        <w:top w:val="none" w:sz="0" w:space="0" w:color="auto"/>
                        <w:left w:val="none" w:sz="0" w:space="0" w:color="auto"/>
                        <w:bottom w:val="none" w:sz="0" w:space="0" w:color="auto"/>
                        <w:right w:val="none" w:sz="0" w:space="0" w:color="auto"/>
                      </w:divBdr>
                    </w:div>
                  </w:divsChild>
                </w:div>
                <w:div w:id="138889040">
                  <w:marLeft w:val="0"/>
                  <w:marRight w:val="0"/>
                  <w:marTop w:val="0"/>
                  <w:marBottom w:val="0"/>
                  <w:divBdr>
                    <w:top w:val="none" w:sz="0" w:space="0" w:color="auto"/>
                    <w:left w:val="none" w:sz="0" w:space="0" w:color="auto"/>
                    <w:bottom w:val="none" w:sz="0" w:space="0" w:color="auto"/>
                    <w:right w:val="none" w:sz="0" w:space="0" w:color="auto"/>
                  </w:divBdr>
                  <w:divsChild>
                    <w:div w:id="1127696718">
                      <w:marLeft w:val="0"/>
                      <w:marRight w:val="0"/>
                      <w:marTop w:val="0"/>
                      <w:marBottom w:val="0"/>
                      <w:divBdr>
                        <w:top w:val="none" w:sz="0" w:space="0" w:color="auto"/>
                        <w:left w:val="none" w:sz="0" w:space="0" w:color="auto"/>
                        <w:bottom w:val="none" w:sz="0" w:space="0" w:color="auto"/>
                        <w:right w:val="none" w:sz="0" w:space="0" w:color="auto"/>
                      </w:divBdr>
                    </w:div>
                    <w:div w:id="920216480">
                      <w:marLeft w:val="0"/>
                      <w:marRight w:val="0"/>
                      <w:marTop w:val="0"/>
                      <w:marBottom w:val="0"/>
                      <w:divBdr>
                        <w:top w:val="none" w:sz="0" w:space="0" w:color="auto"/>
                        <w:left w:val="none" w:sz="0" w:space="0" w:color="auto"/>
                        <w:bottom w:val="none" w:sz="0" w:space="0" w:color="auto"/>
                        <w:right w:val="none" w:sz="0" w:space="0" w:color="auto"/>
                      </w:divBdr>
                      <w:divsChild>
                        <w:div w:id="11551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ynodos.jp/international/22447" TargetMode="External"/><Relationship Id="rId4" Type="http://schemas.openxmlformats.org/officeDocument/2006/relationships/hyperlink" Target="https://synodos.jp/politics/23208"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Office%20&#12398;&#12459;&#12473;&#12479;&#12512;%20&#12486;&#12531;&#12503;&#12524;&#12540;&#12488;\&#12513;&#1251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メモ.dot</Template>
  <TotalTime>0</TotalTime>
  <Pages>10</Pages>
  <Words>1723</Words>
  <Characters>9824</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kuwaike002</dc:creator>
  <cp:keywords/>
  <dc:description/>
  <cp:lastModifiedBy>小林 久公</cp:lastModifiedBy>
  <cp:revision>2</cp:revision>
  <dcterms:created xsi:type="dcterms:W3CDTF">2020-06-03T07:46:00Z</dcterms:created>
  <dcterms:modified xsi:type="dcterms:W3CDTF">2020-06-03T07:46:00Z</dcterms:modified>
</cp:coreProperties>
</file>